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41" w:rsidRDefault="00432841" w:rsidP="000920A1">
      <w:pPr>
        <w:pStyle w:val="Heading3"/>
        <w:rPr>
          <w:rFonts w:eastAsia="Times New Roman"/>
          <w:lang w:eastAsia="ru-RU"/>
        </w:rPr>
      </w:pPr>
    </w:p>
    <w:p w:rsidR="00E43B50" w:rsidRPr="00E43B50" w:rsidRDefault="00AA7572" w:rsidP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4.5pt;margin-top:81pt;width:383pt;height:157.5pt;z-index:251660800;mso-width-relative:margin;mso-height-relative:margin" stroked="f">
            <v:textbox>
              <w:txbxContent>
                <w:p w:rsidR="00D2238C" w:rsidRPr="00CE27B7" w:rsidRDefault="00D2238C" w:rsidP="0043284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432841">
                    <w:rPr>
                      <w:b/>
                      <w:sz w:val="32"/>
                      <w:szCs w:val="32"/>
                    </w:rPr>
                    <w:t xml:space="preserve">Объявление об организации </w:t>
                  </w:r>
                  <w:r w:rsidRPr="005F32B4">
                    <w:rPr>
                      <w:b/>
                      <w:sz w:val="32"/>
                      <w:szCs w:val="32"/>
                    </w:rPr>
                    <w:t>К</w:t>
                  </w:r>
                  <w:r w:rsidRPr="004255F2">
                    <w:rPr>
                      <w:b/>
                      <w:sz w:val="32"/>
                      <w:szCs w:val="32"/>
                    </w:rPr>
                    <w:t>онкурентн</w:t>
                  </w:r>
                  <w:r w:rsidRPr="005F32B4">
                    <w:rPr>
                      <w:b/>
                      <w:sz w:val="32"/>
                      <w:szCs w:val="32"/>
                    </w:rPr>
                    <w:t>ого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выбор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255F2">
                    <w:rPr>
                      <w:b/>
                      <w:sz w:val="32"/>
                      <w:szCs w:val="32"/>
                    </w:rPr>
                    <w:t xml:space="preserve"> поставщик</w:t>
                  </w:r>
                  <w:r w:rsidRPr="005F32B4">
                    <w:rPr>
                      <w:b/>
                      <w:sz w:val="32"/>
                      <w:szCs w:val="32"/>
                    </w:rPr>
                    <w:t>а</w:t>
                  </w:r>
                  <w:r w:rsidRPr="00432841"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 xml:space="preserve">сроком на </w:t>
                  </w:r>
                  <w:r w:rsidRPr="00737A83">
                    <w:rPr>
                      <w:b/>
                      <w:sz w:val="32"/>
                      <w:szCs w:val="32"/>
                    </w:rPr>
                    <w:t>2</w:t>
                  </w:r>
                  <w:r w:rsidRPr="005F32B4">
                    <w:rPr>
                      <w:b/>
                      <w:sz w:val="32"/>
                      <w:szCs w:val="32"/>
                    </w:rPr>
                    <w:t xml:space="preserve"> год</w:t>
                  </w:r>
                  <w:r w:rsidRPr="00737A83">
                    <w:rPr>
                      <w:b/>
                      <w:sz w:val="32"/>
                      <w:szCs w:val="32"/>
                    </w:rPr>
                    <w:t>а</w:t>
                  </w:r>
                  <w:r w:rsidRPr="00D21BA0">
                    <w:rPr>
                      <w:b/>
                      <w:sz w:val="32"/>
                      <w:szCs w:val="32"/>
                    </w:rPr>
                    <w:t xml:space="preserve"> по категории </w:t>
                  </w:r>
                  <w:r w:rsidRPr="00011190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CE27B7" w:rsidRPr="00CE27B7">
                    <w:rPr>
                      <w:b/>
                      <w:sz w:val="32"/>
                      <w:szCs w:val="32"/>
                    </w:rPr>
                    <w:t>“</w:t>
                  </w:r>
                  <w:r w:rsidR="00011190" w:rsidRPr="00011190">
                    <w:rPr>
                      <w:b/>
                      <w:sz w:val="32"/>
                      <w:szCs w:val="32"/>
                    </w:rPr>
                    <w:t>Организация</w:t>
                  </w:r>
                  <w:r w:rsidR="00D0534E" w:rsidRPr="00D0534E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D0534E" w:rsidRPr="00011190">
                    <w:rPr>
                      <w:b/>
                      <w:sz w:val="32"/>
                      <w:szCs w:val="32"/>
                    </w:rPr>
                    <w:t>PR</w:t>
                  </w:r>
                  <w:r w:rsidR="00011190" w:rsidRPr="00011190">
                    <w:rPr>
                      <w:b/>
                      <w:sz w:val="32"/>
                      <w:szCs w:val="32"/>
                    </w:rPr>
                    <w:t xml:space="preserve"> мероприятий</w:t>
                  </w:r>
                  <w:r w:rsidR="00CE27B7" w:rsidRPr="00CE27B7">
                    <w:rPr>
                      <w:b/>
                      <w:sz w:val="32"/>
                      <w:szCs w:val="32"/>
                    </w:rPr>
                    <w:t>”</w:t>
                  </w:r>
                </w:p>
              </w:txbxContent>
            </v:textbox>
          </v:shape>
        </w:pict>
      </w:r>
      <w:r>
        <w:rPr>
          <w:rFonts w:eastAsia="Times New Roman" w:cs="Calibri"/>
          <w:noProof/>
          <w:color w:val="000000"/>
          <w:sz w:val="28"/>
          <w:szCs w:val="28"/>
          <w:lang w:val="en-US" w:eastAsia="zh-TW"/>
        </w:rPr>
        <w:pict>
          <v:shape id="_x0000_s1028" type="#_x0000_t202" style="position:absolute;margin-left:190.7pt;margin-top:402.75pt;width:259.15pt;height:32.65pt;z-index:251662848;mso-width-percent:400;mso-height-percent:200;mso-width-percent:400;mso-height-percent:200;mso-width-relative:margin;mso-height-relative:margin" stroked="f">
            <v:textbox style="mso-fit-shape-to-text:t">
              <w:txbxContent>
                <w:p w:rsidR="00D2238C" w:rsidRPr="00432841" w:rsidRDefault="00D2238C" w:rsidP="00432841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Ереван, 2016</w:t>
                  </w:r>
                </w:p>
              </w:txbxContent>
            </v:textbox>
          </v:shape>
        </w:pict>
      </w:r>
      <w:r w:rsidR="00432841">
        <w:rPr>
          <w:rFonts w:eastAsia="Times New Roman" w:cs="Calibri"/>
          <w:color w:val="000000"/>
          <w:sz w:val="28"/>
          <w:szCs w:val="28"/>
          <w:lang w:eastAsia="ru-RU"/>
        </w:rP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Content>
        <w:p w:rsidR="00E43B50" w:rsidRPr="00E43B50" w:rsidRDefault="00E43B50" w:rsidP="00E43B50">
          <w:pPr>
            <w:pStyle w:val="TOCHeading"/>
            <w:rPr>
              <w:rFonts w:eastAsia="Times New Roman" w:cs="Calibri"/>
              <w:color w:val="000000"/>
              <w:lang w:eastAsia="ru-RU"/>
            </w:rPr>
          </w:pPr>
          <w:r>
            <w:rPr>
              <w:lang w:val="ru-RU"/>
            </w:rPr>
            <w:t>Содержание</w:t>
          </w:r>
        </w:p>
        <w:p w:rsidR="00AB07CE" w:rsidRDefault="00AA757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E43B50">
            <w:instrText xml:space="preserve"> TOC \o "1-3" \h \z \u </w:instrText>
          </w:r>
          <w:r>
            <w:fldChar w:fldCharType="separate"/>
          </w:r>
          <w:hyperlink w:anchor="_Toc461524694" w:history="1">
            <w:r w:rsidR="00AB07CE" w:rsidRPr="0038302F">
              <w:rPr>
                <w:rStyle w:val="Hyperlink"/>
                <w:noProof/>
              </w:rPr>
              <w:t>1.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>Действия Участника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3293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AA757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5" w:history="1">
            <w:r w:rsidR="00AB07CE" w:rsidRPr="0038302F">
              <w:rPr>
                <w:rStyle w:val="Hyperlink"/>
                <w:noProof/>
              </w:rPr>
              <w:t>2.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подачи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предложения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3293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AA757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6" w:history="1">
            <w:r w:rsidR="00AB07CE" w:rsidRPr="0038302F">
              <w:rPr>
                <w:rStyle w:val="Hyperlink"/>
                <w:noProof/>
              </w:rPr>
              <w:t>3.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Порядок оценки полученных </w:t>
            </w:r>
            <w:r w:rsidR="00AB07CE" w:rsidRPr="0038302F">
              <w:rPr>
                <w:rStyle w:val="Hyperlink"/>
                <w:noProof/>
                <w:lang w:val="en-US"/>
              </w:rPr>
              <w:t>предложений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3293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B07CE" w:rsidRDefault="00AA7572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697" w:history="1">
            <w:r w:rsidR="00AB07CE" w:rsidRPr="0038302F">
              <w:rPr>
                <w:rStyle w:val="Hyperlink"/>
                <w:noProof/>
              </w:rPr>
              <w:t>4.</w:t>
            </w:r>
            <w:r w:rsidR="00AB07CE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AB07CE" w:rsidRPr="0038302F">
              <w:rPr>
                <w:rStyle w:val="Hyperlink"/>
                <w:noProof/>
              </w:rPr>
              <w:t xml:space="preserve">Результаты </w:t>
            </w:r>
            <w:r w:rsidR="00AB07CE" w:rsidRPr="0038302F">
              <w:rPr>
                <w:rStyle w:val="Hyperlink"/>
                <w:noProof/>
                <w:lang w:val="en-US"/>
              </w:rPr>
              <w:t>процедур Конкурентного выбора поставщика</w:t>
            </w:r>
            <w:r w:rsidR="00AB07C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B07CE">
              <w:rPr>
                <w:noProof/>
                <w:webHidden/>
              </w:rPr>
              <w:instrText xml:space="preserve"> PAGEREF _Toc461524697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3293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43B50" w:rsidRDefault="00AA7572">
          <w:r>
            <w:fldChar w:fldCharType="end"/>
          </w:r>
        </w:p>
      </w:sdtContent>
    </w:sdt>
    <w:p w:rsidR="00432841" w:rsidRPr="005B094F" w:rsidRDefault="005B094F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5B094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/>
      </w:tblPr>
      <w:tblGrid>
        <w:gridCol w:w="6080"/>
        <w:gridCol w:w="7096"/>
      </w:tblGrid>
      <w:tr w:rsidR="00CD5FB9" w:rsidRPr="00CD5FB9" w:rsidTr="00CD5FB9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AA7572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8" w:tgtFrame="_blank" w:history="1">
              <w:r w:rsidR="00CD5FB9" w:rsidRPr="00CD5FB9">
                <w:rPr>
                  <w:rFonts w:cs="Calibri"/>
                  <w:color w:val="000000"/>
                </w:rPr>
                <w:t>Регламент процесса организац</w:t>
              </w:r>
              <w:r w:rsidR="00CD5FB9">
                <w:rPr>
                  <w:rFonts w:cs="Calibri"/>
                  <w:color w:val="000000"/>
                </w:rPr>
                <w:t xml:space="preserve">ии закупочных мероприятий </w:t>
              </w:r>
              <w:r w:rsidR="00CD5FB9" w:rsidRPr="00CD5FB9">
                <w:rPr>
                  <w:rFonts w:cs="Calibri"/>
                  <w:color w:val="000000"/>
                </w:rPr>
                <w:t>ЗАО</w:t>
              </w:r>
              <w:r w:rsidR="00CD5FB9">
                <w:rPr>
                  <w:rFonts w:cs="Calibri"/>
                  <w:color w:val="000000"/>
                </w:rPr>
                <w:t xml:space="preserve"> «AрменT</w:t>
              </w:r>
              <w:r w:rsidR="00CD5FB9" w:rsidRPr="00CD5FB9">
                <w:rPr>
                  <w:rFonts w:cs="Calibri"/>
                  <w:color w:val="000000"/>
                </w:rPr>
                <w:t>ел» в локальных категориях закупок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AA7572" w:rsidP="00CD5FB9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hyperlink r:id="rId9" w:tgtFrame="_blank" w:history="1">
              <w:r w:rsidR="00CD5FB9" w:rsidRPr="00CD5FB9">
                <w:rPr>
                  <w:rFonts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6588" w:type="dxa"/>
            <w:vAlign w:val="center"/>
          </w:tcPr>
          <w:p w:rsidR="00CD5FB9" w:rsidRPr="00CD5FB9" w:rsidRDefault="00CD5FB9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CD5FB9" w:rsidRPr="00CD5FB9" w:rsidTr="00F02A58">
        <w:tc>
          <w:tcPr>
            <w:tcW w:w="6588" w:type="dxa"/>
          </w:tcPr>
          <w:p w:rsidR="00CD5FB9" w:rsidRPr="00CD5FB9" w:rsidRDefault="00CD5FB9" w:rsidP="00CD5FB9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CD5FB9">
              <w:rPr>
                <w:rFonts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поставщика </w:t>
            </w:r>
            <w:r w:rsidRPr="00405C0E">
              <w:t xml:space="preserve"> </w:t>
            </w:r>
            <w:r w:rsidRPr="00CD5FB9">
              <w:rPr>
                <w:rFonts w:cs="Calibri"/>
                <w:bCs/>
                <w:color w:val="000000"/>
              </w:rPr>
              <w:t>ЗАО «AрменTел»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CD5FB9" w:rsidRPr="00CD5FB9" w:rsidRDefault="00F02A58" w:rsidP="00F02A58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66025C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E43B50" w:rsidRDefault="00E43B50">
      <w:pPr>
        <w:spacing w:after="0" w:line="240" w:lineRule="auto"/>
        <w:rPr>
          <w:rFonts w:eastAsia="Times New Roman" w:cs="Calibri"/>
          <w:color w:val="000000"/>
          <w:sz w:val="28"/>
          <w:szCs w:val="28"/>
          <w:lang w:eastAsia="ru-RU"/>
        </w:rPr>
      </w:pPr>
    </w:p>
    <w:p w:rsidR="00432841" w:rsidRPr="00432841" w:rsidRDefault="00432841" w:rsidP="00432841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</w:p>
    <w:p w:rsidR="004E7AFA" w:rsidRPr="00CE27B7" w:rsidRDefault="004E7AFA" w:rsidP="002A3798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2A3798">
        <w:rPr>
          <w:rFonts w:eastAsia="Times New Roman"/>
          <w:b/>
          <w:sz w:val="28"/>
          <w:szCs w:val="28"/>
          <w:lang w:eastAsia="ru-RU"/>
        </w:rPr>
        <w:lastRenderedPageBreak/>
        <w:t>ЗАО «АрменТел»</w:t>
      </w:r>
      <w:r w:rsidR="005B779B" w:rsidRPr="002A3798">
        <w:rPr>
          <w:rFonts w:eastAsia="Times New Roman"/>
          <w:b/>
          <w:sz w:val="28"/>
          <w:szCs w:val="28"/>
          <w:lang w:eastAsia="ru-RU"/>
        </w:rPr>
        <w:t xml:space="preserve"> (далее – Заказчик) 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приглашает организации к участию в процедур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ах</w:t>
      </w:r>
      <w:r w:rsidRPr="002A379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4255F2" w:rsidRPr="002A3798">
        <w:rPr>
          <w:rFonts w:eastAsia="Times New Roman"/>
          <w:b/>
          <w:sz w:val="28"/>
          <w:szCs w:val="28"/>
          <w:lang w:eastAsia="ru-RU"/>
        </w:rPr>
        <w:t>Конкурентного выбора поставщик</w:t>
      </w:r>
      <w:r w:rsidR="00AE1A8D" w:rsidRPr="002A3798">
        <w:rPr>
          <w:rFonts w:eastAsia="Times New Roman"/>
          <w:b/>
          <w:sz w:val="28"/>
          <w:szCs w:val="28"/>
          <w:lang w:eastAsia="ru-RU"/>
        </w:rPr>
        <w:t>а</w:t>
      </w:r>
      <w:r w:rsidR="007275A1">
        <w:rPr>
          <w:rFonts w:eastAsia="Times New Roman"/>
          <w:b/>
          <w:sz w:val="28"/>
          <w:szCs w:val="28"/>
          <w:lang w:eastAsia="ru-RU"/>
        </w:rPr>
        <w:t xml:space="preserve"> сроком на </w:t>
      </w:r>
      <w:r w:rsidR="00737A83" w:rsidRPr="00737A83">
        <w:rPr>
          <w:rFonts w:eastAsia="Times New Roman"/>
          <w:b/>
          <w:sz w:val="28"/>
          <w:szCs w:val="28"/>
          <w:lang w:eastAsia="ru-RU"/>
        </w:rPr>
        <w:t>2</w:t>
      </w:r>
      <w:r w:rsidR="00F56BC4" w:rsidRPr="00F56BC4">
        <w:rPr>
          <w:rFonts w:eastAsia="Times New Roman"/>
          <w:b/>
          <w:sz w:val="28"/>
          <w:szCs w:val="28"/>
          <w:lang w:eastAsia="ru-RU"/>
        </w:rPr>
        <w:t xml:space="preserve"> год</w:t>
      </w:r>
      <w:r w:rsidR="00737A83" w:rsidRPr="00737A83">
        <w:rPr>
          <w:rFonts w:eastAsia="Times New Roman"/>
          <w:b/>
          <w:sz w:val="28"/>
          <w:szCs w:val="28"/>
          <w:lang w:eastAsia="ru-RU"/>
        </w:rPr>
        <w:t>а</w:t>
      </w:r>
      <w:r w:rsidR="00F56BC4" w:rsidRPr="00F56BC4">
        <w:rPr>
          <w:rFonts w:eastAsia="Times New Roman"/>
          <w:b/>
          <w:sz w:val="28"/>
          <w:szCs w:val="28"/>
          <w:lang w:eastAsia="ru-RU"/>
        </w:rPr>
        <w:t xml:space="preserve"> по категории  </w:t>
      </w:r>
      <w:r w:rsidR="00CE27B7" w:rsidRPr="00CE27B7">
        <w:rPr>
          <w:rFonts w:eastAsia="Times New Roman"/>
          <w:b/>
          <w:sz w:val="28"/>
          <w:szCs w:val="28"/>
          <w:lang w:eastAsia="ru-RU"/>
        </w:rPr>
        <w:t>“</w:t>
      </w:r>
      <w:r w:rsidR="00011190" w:rsidRPr="00011190">
        <w:rPr>
          <w:rFonts w:ascii="Sylfaen" w:hAnsi="Sylfaen"/>
          <w:color w:val="548DD4" w:themeColor="text2" w:themeTint="99"/>
        </w:rPr>
        <w:t xml:space="preserve"> </w:t>
      </w:r>
      <w:r w:rsidR="00011190" w:rsidRPr="00CE27B7">
        <w:rPr>
          <w:rFonts w:eastAsia="Times New Roman"/>
          <w:b/>
          <w:sz w:val="28"/>
          <w:szCs w:val="28"/>
          <w:lang w:eastAsia="ru-RU"/>
        </w:rPr>
        <w:t xml:space="preserve">Организация </w:t>
      </w:r>
      <w:r w:rsidR="00624D99" w:rsidRPr="00011190">
        <w:rPr>
          <w:b/>
          <w:sz w:val="32"/>
          <w:szCs w:val="32"/>
        </w:rPr>
        <w:t>PR</w:t>
      </w:r>
      <w:r w:rsidR="00624D99" w:rsidRPr="00CE27B7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011190" w:rsidRPr="00CE27B7">
        <w:rPr>
          <w:rFonts w:eastAsia="Times New Roman"/>
          <w:b/>
          <w:sz w:val="28"/>
          <w:szCs w:val="28"/>
          <w:lang w:eastAsia="ru-RU"/>
        </w:rPr>
        <w:t>мероприятий</w:t>
      </w:r>
      <w:r w:rsidR="00CE27B7" w:rsidRPr="00CE27B7">
        <w:rPr>
          <w:rFonts w:eastAsia="Times New Roman"/>
          <w:b/>
          <w:sz w:val="28"/>
          <w:szCs w:val="28"/>
          <w:lang w:eastAsia="ru-RU"/>
        </w:rPr>
        <w:t>”</w:t>
      </w:r>
    </w:p>
    <w:p w:rsidR="007275A1" w:rsidRPr="00561A7D" w:rsidRDefault="007275A1" w:rsidP="00CA6889">
      <w:pPr>
        <w:pStyle w:val="NormalWeb"/>
        <w:spacing w:before="100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</w:p>
    <w:p w:rsidR="00E43B50" w:rsidRPr="005F32B4" w:rsidRDefault="00F2704D" w:rsidP="0073364F">
      <w:pPr>
        <w:pStyle w:val="NormalWeb"/>
        <w:spacing w:before="100" w:line="240" w:lineRule="auto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В результате проведения </w:t>
      </w:r>
      <w:r w:rsidR="00532D57">
        <w:rPr>
          <w:rStyle w:val="bigger2"/>
          <w:rFonts w:ascii="Calibri" w:hAnsi="Calibri" w:cs="Calibri"/>
          <w:color w:val="auto"/>
          <w:sz w:val="22"/>
          <w:szCs w:val="22"/>
        </w:rPr>
        <w:t>П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532D57">
        <w:rPr>
          <w:rStyle w:val="bigger2"/>
          <w:rFonts w:ascii="Calibri" w:hAnsi="Calibri" w:cs="Calibri"/>
          <w:sz w:val="22"/>
          <w:szCs w:val="22"/>
        </w:rPr>
        <w:t>ы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532D57">
        <w:rPr>
          <w:rStyle w:val="bigger2"/>
          <w:rFonts w:ascii="Calibri" w:hAnsi="Calibri" w:cs="Calibri"/>
          <w:sz w:val="22"/>
          <w:szCs w:val="22"/>
        </w:rPr>
        <w:t xml:space="preserve"> (далее Процедура)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color w:val="auto"/>
          <w:sz w:val="22"/>
          <w:szCs w:val="22"/>
        </w:rPr>
        <w:t xml:space="preserve">Заказчик выберет </w:t>
      </w:r>
      <w:r w:rsidR="00F56BC4" w:rsidRPr="00737A83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победителя и</w:t>
      </w:r>
      <w:r w:rsidR="008E1BC1" w:rsidRPr="00737A83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F56BC4" w:rsidRPr="00737A83">
        <w:rPr>
          <w:rStyle w:val="bigger2"/>
          <w:rFonts w:ascii="Calibri" w:hAnsi="Calibri" w:cs="Calibri"/>
          <w:color w:val="auto"/>
          <w:sz w:val="22"/>
          <w:szCs w:val="22"/>
        </w:rPr>
        <w:t>1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резервного поставщика.</w:t>
      </w:r>
    </w:p>
    <w:p w:rsidR="00AE1136" w:rsidRPr="00561A7D" w:rsidRDefault="00503953" w:rsidP="0073364F">
      <w:pPr>
        <w:pStyle w:val="NormalWeb"/>
        <w:spacing w:after="240" w:line="240" w:lineRule="auto"/>
        <w:jc w:val="both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>С поб</w:t>
      </w:r>
      <w:r w:rsidR="00765C01"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едителем </w:t>
      </w:r>
      <w:r w:rsidR="0079292B">
        <w:rPr>
          <w:rStyle w:val="bigger2"/>
          <w:rFonts w:ascii="Calibri" w:hAnsi="Calibri" w:cs="Calibri"/>
          <w:color w:val="auto"/>
          <w:sz w:val="22"/>
          <w:szCs w:val="22"/>
        </w:rPr>
        <w:t>Процедур</w:t>
      </w:r>
      <w:r w:rsidR="007275A1" w:rsidRPr="007275A1">
        <w:rPr>
          <w:rStyle w:val="bigger2"/>
          <w:rFonts w:ascii="Calibri" w:hAnsi="Calibri" w:cs="Calibri"/>
          <w:color w:val="auto"/>
          <w:sz w:val="22"/>
          <w:szCs w:val="22"/>
        </w:rPr>
        <w:t>ы</w:t>
      </w:r>
      <w:r w:rsidR="00280EA2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8E1BC1">
        <w:rPr>
          <w:rStyle w:val="bigger2"/>
          <w:rFonts w:ascii="Calibri" w:hAnsi="Calibri" w:cs="Calibri"/>
          <w:color w:val="auto"/>
          <w:sz w:val="22"/>
          <w:szCs w:val="22"/>
        </w:rPr>
        <w:t>конкурентного выбора поставщика</w:t>
      </w:r>
      <w:r w:rsidR="008E1BC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A021F9" w:rsidRPr="00942230">
        <w:rPr>
          <w:rStyle w:val="bigger2"/>
          <w:rFonts w:ascii="Calibri" w:hAnsi="Calibri" w:cs="Calibri"/>
          <w:color w:val="auto"/>
          <w:sz w:val="22"/>
          <w:szCs w:val="22"/>
        </w:rPr>
        <w:t>может быть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 подписан </w:t>
      </w:r>
      <w:r w:rsidR="004255F2" w:rsidRPr="00737A83">
        <w:rPr>
          <w:rStyle w:val="bigger2"/>
          <w:rFonts w:ascii="Calibri" w:hAnsi="Calibri" w:cs="Calibri"/>
          <w:color w:val="auto"/>
          <w:sz w:val="22"/>
          <w:szCs w:val="22"/>
        </w:rPr>
        <w:t>рамочный</w:t>
      </w:r>
      <w:r w:rsidR="00942230" w:rsidRPr="00737A83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="005911B1">
        <w:rPr>
          <w:rStyle w:val="bigger2"/>
          <w:rFonts w:ascii="Calibri" w:hAnsi="Calibri" w:cs="Calibri"/>
          <w:color w:val="auto"/>
          <w:sz w:val="22"/>
          <w:szCs w:val="22"/>
        </w:rPr>
        <w:t>догово</w:t>
      </w:r>
      <w:r w:rsidR="005911B1" w:rsidRPr="005F32B4">
        <w:rPr>
          <w:rStyle w:val="bigger2"/>
          <w:rFonts w:ascii="Calibri" w:hAnsi="Calibri" w:cs="Calibri"/>
          <w:color w:val="auto"/>
          <w:sz w:val="22"/>
          <w:szCs w:val="22"/>
        </w:rPr>
        <w:t xml:space="preserve">р </w:t>
      </w:r>
      <w:r w:rsidRPr="00942230">
        <w:rPr>
          <w:rStyle w:val="bigger2"/>
          <w:rFonts w:ascii="Calibri" w:hAnsi="Calibri" w:cs="Calibri"/>
          <w:color w:val="auto"/>
          <w:sz w:val="22"/>
          <w:szCs w:val="22"/>
        </w:rPr>
        <w:t xml:space="preserve">согласно шаблону приведенному ниже.   </w:t>
      </w:r>
    </w:p>
    <w:p w:rsidR="007B038D" w:rsidRPr="007B038D" w:rsidRDefault="005B094F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color w:val="000000"/>
          <w:sz w:val="24"/>
          <w:szCs w:val="24"/>
          <w:u w:val="single"/>
        </w:rPr>
      </w:pPr>
      <w:bookmarkStart w:id="0" w:name="_Toc461524694"/>
      <w:r>
        <w:rPr>
          <w:sz w:val="24"/>
          <w:szCs w:val="24"/>
          <w:u w:val="single"/>
        </w:rPr>
        <w:t>Действия Участника</w:t>
      </w:r>
      <w:bookmarkEnd w:id="0"/>
    </w:p>
    <w:p w:rsidR="00C745F6" w:rsidRPr="007275A1" w:rsidRDefault="004E7AFA" w:rsidP="007B038D">
      <w:pPr>
        <w:rPr>
          <w:rStyle w:val="bigger2"/>
          <w:rFonts w:ascii="Calibri" w:hAnsi="Calibri" w:cs="Calibri"/>
          <w:sz w:val="24"/>
          <w:szCs w:val="24"/>
          <w:u w:val="single"/>
        </w:rPr>
      </w:pPr>
      <w:r w:rsidRPr="00C745F6">
        <w:t>Для того</w:t>
      </w:r>
      <w:r w:rsidR="00C31D67" w:rsidRPr="005F32B4">
        <w:t>,</w:t>
      </w:r>
      <w:r w:rsidRPr="00C745F6">
        <w:t xml:space="preserve"> чтобы принять участие в </w:t>
      </w:r>
      <w:r w:rsidR="007275A1" w:rsidRPr="007275A1">
        <w:t>П</w:t>
      </w:r>
      <w:r w:rsidR="0079292B" w:rsidRPr="0083253A">
        <w:rPr>
          <w:rStyle w:val="bigger2"/>
          <w:rFonts w:ascii="Calibri" w:hAnsi="Calibri" w:cs="Calibri"/>
          <w:sz w:val="22"/>
          <w:szCs w:val="22"/>
        </w:rPr>
        <w:t>роцедур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е</w:t>
      </w:r>
      <w:r w:rsidRPr="00C745F6">
        <w:t xml:space="preserve">, </w:t>
      </w:r>
      <w:r w:rsidR="005B779B" w:rsidRPr="00C745F6">
        <w:t>участнику</w:t>
      </w:r>
      <w:r w:rsidR="00AE1A8D" w:rsidRPr="005F32B4">
        <w:t xml:space="preserve"> </w:t>
      </w:r>
      <w:r w:rsidR="007275A1" w:rsidRPr="007275A1">
        <w:rPr>
          <w:rStyle w:val="bigger2"/>
          <w:rFonts w:ascii="Calibri" w:hAnsi="Calibri" w:cs="Calibri"/>
          <w:sz w:val="22"/>
          <w:szCs w:val="22"/>
        </w:rPr>
        <w:t>Процедуры</w:t>
      </w:r>
      <w:r w:rsidR="005B779B" w:rsidRPr="00C745F6">
        <w:t xml:space="preserve"> (далее – Участнику) </w:t>
      </w:r>
      <w:r w:rsidRPr="00C745F6">
        <w:t>необходимо</w:t>
      </w:r>
      <w:r w:rsidR="007275A1" w:rsidRPr="007275A1">
        <w:t>:</w:t>
      </w:r>
    </w:p>
    <w:p w:rsidR="00E8087A" w:rsidRPr="00396947" w:rsidRDefault="00E8087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5F32B4">
        <w:rPr>
          <w:rStyle w:val="bigger2"/>
          <w:rFonts w:ascii="Calibri" w:hAnsi="Calibri" w:cs="Calibri"/>
          <w:sz w:val="22"/>
          <w:szCs w:val="22"/>
        </w:rPr>
        <w:t xml:space="preserve">Ознакомиться с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техническим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 xml:space="preserve"> заданием 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(далее –</w:t>
      </w:r>
      <w:r w:rsidR="00013D66" w:rsidRPr="005F32B4">
        <w:rPr>
          <w:rStyle w:val="bigger2"/>
          <w:rFonts w:ascii="Calibri" w:hAnsi="Calibri" w:cs="Calibri"/>
          <w:b/>
          <w:sz w:val="22"/>
          <w:szCs w:val="22"/>
        </w:rPr>
        <w:t>Т</w:t>
      </w:r>
      <w:r w:rsidR="005911B1" w:rsidRPr="005F32B4">
        <w:rPr>
          <w:rStyle w:val="bigger2"/>
          <w:rFonts w:ascii="Calibri" w:hAnsi="Calibri" w:cs="Calibri"/>
          <w:b/>
          <w:sz w:val="22"/>
          <w:szCs w:val="22"/>
        </w:rPr>
        <w:t>З</w:t>
      </w:r>
      <w:r w:rsidR="00013D66" w:rsidRPr="005F32B4">
        <w:rPr>
          <w:rStyle w:val="bigger2"/>
          <w:rFonts w:ascii="Calibri" w:hAnsi="Calibri" w:cs="Calibri"/>
          <w:sz w:val="22"/>
          <w:szCs w:val="22"/>
        </w:rPr>
        <w:t>)</w:t>
      </w:r>
    </w:p>
    <w:p w:rsidR="00532D57" w:rsidRDefault="00532D57" w:rsidP="005911B1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p w:rsidR="00E8087A" w:rsidRDefault="000D5856" w:rsidP="0073364F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sz w:val="22"/>
          <w:szCs w:val="22"/>
          <w:lang w:val="en-US"/>
        </w:rPr>
      </w:pPr>
      <w:r w:rsidRPr="00AA7572">
        <w:rPr>
          <w:rStyle w:val="bigger2"/>
          <w:rFonts w:ascii="Calibri" w:hAnsi="Calibri" w:cs="Calibri"/>
          <w:sz w:val="22"/>
          <w:szCs w:val="22"/>
          <w:lang w:val="en-US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7.25pt;height:49.5pt" o:ole="">
            <v:imagedata r:id="rId10" o:title=""/>
          </v:shape>
          <o:OLEObject Type="Embed" ProgID="Excel.Sheet.12" ShapeID="_x0000_i1027" DrawAspect="Icon" ObjectID="_1538564555" r:id="rId11"/>
        </w:object>
      </w:r>
    </w:p>
    <w:p w:rsidR="00E025B9" w:rsidRPr="00FD662A" w:rsidRDefault="004E7AFA" w:rsidP="006E5A68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Ознакомиться </w:t>
      </w:r>
      <w:r w:rsidR="00E51459" w:rsidRPr="00FD662A">
        <w:rPr>
          <w:rStyle w:val="bigger2"/>
          <w:rFonts w:ascii="Calibri" w:hAnsi="Calibri" w:cs="Calibri"/>
          <w:color w:val="auto"/>
          <w:sz w:val="22"/>
          <w:szCs w:val="22"/>
        </w:rPr>
        <w:t>с</w:t>
      </w:r>
      <w:r w:rsidR="00E51459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color w:val="auto"/>
          <w:sz w:val="22"/>
          <w:szCs w:val="22"/>
        </w:rPr>
        <w:t xml:space="preserve"> 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шаблон</w:t>
      </w:r>
      <w:r w:rsidR="00693E8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о</w:t>
      </w:r>
      <w:r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м</w:t>
      </w:r>
      <w:r w:rsidR="00A07190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договора</w:t>
      </w:r>
      <w:r w:rsidR="00157F7F" w:rsidRPr="00FD662A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FD662A" w:rsidRPr="005911B1" w:rsidRDefault="00BF2165" w:rsidP="00FD662A">
      <w:pPr>
        <w:pStyle w:val="NormalWeb"/>
        <w:ind w:left="357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highlight w:val="yellow"/>
        </w:rPr>
      </w:pPr>
      <w:r w:rsidRPr="00BF2165">
        <w:rPr>
          <w:rStyle w:val="bigger2"/>
          <w:rFonts w:ascii="Calibri" w:hAnsi="Calibri" w:cs="Calibri"/>
          <w:color w:val="auto"/>
          <w:sz w:val="22"/>
          <w:szCs w:val="22"/>
        </w:rPr>
        <w:object w:dxaOrig="1550" w:dyaOrig="991">
          <v:shape id="_x0000_i1031" type="#_x0000_t75" style="width:77.25pt;height:49.5pt" o:ole="">
            <v:imagedata r:id="rId12" o:title=""/>
          </v:shape>
          <o:OLEObject Type="Embed" ProgID="Word.Document.8" ShapeID="_x0000_i1031" DrawAspect="Icon" ObjectID="_1538564556" r:id="rId13">
            <o:FieldCodes>\s</o:FieldCodes>
          </o:OLEObject>
        </w:object>
      </w:r>
    </w:p>
    <w:p w:rsidR="006E5A68" w:rsidRPr="0083253A" w:rsidRDefault="006E5A68" w:rsidP="00F31CD9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</w:rPr>
      </w:pPr>
    </w:p>
    <w:p w:rsidR="00AE1A8D" w:rsidRPr="00C60448" w:rsidRDefault="00AE1A8D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C60448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5F32B4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5F32B4">
        <w:rPr>
          <w:rStyle w:val="bigger2"/>
          <w:rFonts w:ascii="Calibri" w:hAnsi="Calibri" w:cs="Calibri"/>
          <w:b/>
          <w:sz w:val="22"/>
          <w:szCs w:val="22"/>
        </w:rPr>
        <w:t>Коммерческое предложение.</w:t>
      </w:r>
    </w:p>
    <w:p w:rsidR="00AE1A8D" w:rsidRPr="00AE1A8D" w:rsidRDefault="000D5856" w:rsidP="00E3337E">
      <w:pPr>
        <w:pStyle w:val="NormalWeb"/>
        <w:ind w:left="426"/>
        <w:jc w:val="center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AA7572">
        <w:rPr>
          <w:rStyle w:val="bigger2"/>
          <w:rFonts w:ascii="Calibri" w:hAnsi="Calibri" w:cs="Calibri"/>
          <w:sz w:val="22"/>
          <w:szCs w:val="22"/>
        </w:rPr>
        <w:object w:dxaOrig="1550" w:dyaOrig="991">
          <v:shape id="_x0000_i1028" type="#_x0000_t75" style="width:77.25pt;height:49.5pt" o:ole="">
            <v:imagedata r:id="rId14" o:title=""/>
          </v:shape>
          <o:OLEObject Type="Embed" ProgID="Excel.Sheet.12" ShapeID="_x0000_i1028" DrawAspect="Icon" ObjectID="_1538564557" r:id="rId15"/>
        </w:object>
      </w:r>
    </w:p>
    <w:p w:rsidR="006E5A68" w:rsidRPr="0083253A" w:rsidRDefault="006E5A68" w:rsidP="00D16858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 (заверить печатью все страницы)</w:t>
      </w:r>
      <w:r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Strong"/>
          <w:rFonts w:ascii="Calibri" w:hAnsi="Calibri" w:cs="Calibri"/>
          <w:color w:val="000000"/>
          <w:sz w:val="22"/>
          <w:szCs w:val="22"/>
        </w:rPr>
        <w:t>Заявление о соответствии квалификационным требованиям</w:t>
      </w:r>
      <w:r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6F1C2A" w:rsidRPr="005F32B4" w:rsidRDefault="000D5856" w:rsidP="00EC2F68">
      <w:pPr>
        <w:pStyle w:val="ListParagraph"/>
        <w:autoSpaceDE w:val="0"/>
        <w:autoSpaceDN w:val="0"/>
        <w:adjustRightInd w:val="0"/>
        <w:ind w:left="360"/>
        <w:jc w:val="center"/>
        <w:rPr>
          <w:rStyle w:val="bigger2"/>
          <w:rFonts w:ascii="Calibri" w:hAnsi="Calibri" w:cs="Calibri"/>
          <w:sz w:val="22"/>
          <w:szCs w:val="22"/>
        </w:rPr>
      </w:pPr>
      <w:r>
        <w:rPr>
          <w:rStyle w:val="bigger2"/>
          <w:rFonts w:ascii="Calibri" w:hAnsi="Calibri" w:cs="Calibri"/>
          <w:sz w:val="22"/>
          <w:szCs w:val="22"/>
        </w:rPr>
        <w:object w:dxaOrig="1550" w:dyaOrig="991">
          <v:shape id="_x0000_i1029" type="#_x0000_t75" style="width:77.25pt;height:49.5pt" o:ole="">
            <v:imagedata r:id="rId16" o:title=""/>
          </v:shape>
          <o:OLEObject Type="Embed" ProgID="Excel.Sheet.12" ShapeID="_x0000_i1029" DrawAspect="Icon" ObjectID="_1538564558" r:id="rId17"/>
        </w:object>
      </w:r>
      <w:r w:rsidR="00624D99">
        <w:rPr>
          <w:rStyle w:val="bigger2"/>
          <w:rFonts w:ascii="Calibri" w:hAnsi="Calibri" w:cs="Calibri"/>
          <w:sz w:val="22"/>
          <w:szCs w:val="22"/>
        </w:rPr>
        <w:br w:type="textWrapping" w:clear="all"/>
      </w:r>
    </w:p>
    <w:p w:rsidR="004E7AFA" w:rsidRPr="0083253A" w:rsidRDefault="004E7AFA" w:rsidP="00332BEE">
      <w:pPr>
        <w:pStyle w:val="NormalWeb"/>
        <w:numPr>
          <w:ilvl w:val="0"/>
          <w:numId w:val="19"/>
        </w:numPr>
        <w:textAlignment w:val="top"/>
        <w:rPr>
          <w:rStyle w:val="bigger2"/>
          <w:rFonts w:ascii="Calibri" w:hAnsi="Calibri" w:cs="Calibri"/>
          <w:b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Заполнить и подписать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 xml:space="preserve"> (</w:t>
      </w:r>
      <w:r w:rsidR="00504143" w:rsidRPr="0083253A">
        <w:rPr>
          <w:rStyle w:val="bigger2"/>
          <w:rFonts w:ascii="Calibri" w:hAnsi="Calibri" w:cs="Calibri"/>
          <w:sz w:val="22"/>
          <w:szCs w:val="22"/>
        </w:rPr>
        <w:t>заверить печатью все страницы</w:t>
      </w:r>
      <w:r w:rsidR="00FD74EA" w:rsidRPr="0083253A">
        <w:rPr>
          <w:rStyle w:val="bigger2"/>
          <w:rFonts w:ascii="Calibri" w:hAnsi="Calibri" w:cs="Calibri"/>
          <w:sz w:val="22"/>
          <w:szCs w:val="22"/>
        </w:rPr>
        <w:t>)</w:t>
      </w:r>
      <w:r w:rsidR="00FD74EA" w:rsidRPr="0083253A"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b/>
          <w:sz w:val="22"/>
          <w:szCs w:val="22"/>
        </w:rPr>
        <w:t>Соглашение о неразглашении конфиденциальной информации</w:t>
      </w:r>
      <w:r w:rsidR="000C3C17" w:rsidRPr="0083253A">
        <w:rPr>
          <w:rStyle w:val="bigger2"/>
          <w:rFonts w:ascii="Calibri" w:hAnsi="Calibri" w:cs="Calibri"/>
          <w:b/>
          <w:sz w:val="22"/>
          <w:szCs w:val="22"/>
        </w:rPr>
        <w:t>.</w:t>
      </w:r>
    </w:p>
    <w:p w:rsidR="004E7AFA" w:rsidRPr="005F32B4" w:rsidRDefault="004E7AFA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</w:rPr>
      </w:pPr>
      <w:bookmarkStart w:id="1" w:name="_MON_1403681362"/>
      <w:bookmarkEnd w:id="1"/>
    </w:p>
    <w:p w:rsidR="006F1C2A" w:rsidRPr="00D2238C" w:rsidRDefault="00D2238C" w:rsidP="00027A7A">
      <w:pPr>
        <w:pStyle w:val="NormalWeb"/>
        <w:ind w:left="357"/>
        <w:textAlignment w:val="top"/>
        <w:rPr>
          <w:rFonts w:ascii="Calibri" w:hAnsi="Calibri" w:cs="Calibri"/>
          <w:color w:val="000000"/>
          <w:sz w:val="22"/>
          <w:szCs w:val="22"/>
          <w:lang w:val="en-US"/>
        </w:rPr>
      </w:pPr>
      <w:r w:rsidRPr="003F0EF6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                                              </w:t>
      </w:r>
      <w:r w:rsidR="00624D99" w:rsidRPr="00AA7572">
        <w:rPr>
          <w:rFonts w:ascii="Calibri" w:hAnsi="Calibri" w:cs="Calibri"/>
          <w:color w:val="000000"/>
          <w:sz w:val="22"/>
          <w:szCs w:val="22"/>
        </w:rPr>
        <w:object w:dxaOrig="1550" w:dyaOrig="991">
          <v:shape id="_x0000_i1025" type="#_x0000_t75" style="width:77.25pt;height:49.5pt" o:ole="">
            <v:imagedata r:id="rId18" o:title=""/>
          </v:shape>
          <o:OLEObject Type="Embed" ProgID="Word.Document.8" ShapeID="_x0000_i1025" DrawAspect="Icon" ObjectID="_1538564559" r:id="rId19">
            <o:FieldCodes>\s</o:FieldCodes>
          </o:OLEObject>
        </w:object>
      </w:r>
    </w:p>
    <w:p w:rsidR="00F53A72" w:rsidRPr="0083253A" w:rsidRDefault="00F73F2C" w:rsidP="00FE6CBD">
      <w:pPr>
        <w:pStyle w:val="NormalWeb"/>
        <w:numPr>
          <w:ilvl w:val="0"/>
          <w:numId w:val="1"/>
        </w:numPr>
        <w:ind w:left="426" w:hanging="426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Подготов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>ить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следующие 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для 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 xml:space="preserve">участия 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>в процедур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ах</w:t>
      </w:r>
      <w:r w:rsidR="00AE1A8D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AE1A8D" w:rsidRPr="004255F2">
        <w:rPr>
          <w:rStyle w:val="bigger2"/>
          <w:rFonts w:ascii="Calibri" w:hAnsi="Calibri" w:cs="Calibri"/>
          <w:sz w:val="22"/>
          <w:szCs w:val="22"/>
        </w:rPr>
        <w:t>Конкурентного выбора поставщик</w:t>
      </w:r>
      <w:r w:rsidR="00AE1A8D" w:rsidRPr="005F32B4">
        <w:rPr>
          <w:rStyle w:val="bigger2"/>
          <w:rFonts w:ascii="Calibri" w:hAnsi="Calibri" w:cs="Calibri"/>
          <w:sz w:val="22"/>
          <w:szCs w:val="22"/>
        </w:rPr>
        <w:t>а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F53A72" w:rsidRPr="0083253A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Свидетельство о регистрации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юридического лица;</w:t>
      </w:r>
    </w:p>
    <w:p w:rsidR="00F53A72" w:rsidRPr="0083253A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руководителя</w:t>
      </w:r>
      <w:r w:rsidR="00D54BC2" w:rsidRPr="0083253A">
        <w:rPr>
          <w:rStyle w:val="bigger2"/>
          <w:rFonts w:ascii="Calibri" w:hAnsi="Calibri" w:cs="Calibri"/>
          <w:sz w:val="22"/>
          <w:szCs w:val="22"/>
          <w:lang w:val="en-US"/>
        </w:rPr>
        <w:t xml:space="preserve"> Участника;</w:t>
      </w:r>
    </w:p>
    <w:p w:rsidR="00F53A72" w:rsidRPr="007275A1" w:rsidRDefault="00F53A72" w:rsidP="0073364F">
      <w:pPr>
        <w:pStyle w:val="NormalWeb"/>
        <w:numPr>
          <w:ilvl w:val="0"/>
          <w:numId w:val="10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Паспортные данные учредителя</w:t>
      </w:r>
      <w:r w:rsidR="00D54BC2" w:rsidRPr="0083253A">
        <w:rPr>
          <w:rStyle w:val="bigger2"/>
          <w:rFonts w:ascii="Calibri" w:hAnsi="Calibri" w:cs="Calibri"/>
          <w:sz w:val="22"/>
          <w:szCs w:val="22"/>
        </w:rPr>
        <w:t xml:space="preserve"> У</w:t>
      </w:r>
      <w:r w:rsidR="00396C4C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9E5A37">
        <w:rPr>
          <w:rStyle w:val="bigger2"/>
          <w:rFonts w:ascii="Calibri" w:hAnsi="Calibri" w:cs="Calibri"/>
          <w:sz w:val="22"/>
          <w:szCs w:val="22"/>
        </w:rPr>
        <w:t>частника</w:t>
      </w:r>
      <w:r w:rsidR="009E5A37" w:rsidRPr="005F32B4">
        <w:rPr>
          <w:rStyle w:val="bigger2"/>
          <w:rFonts w:ascii="Calibri" w:hAnsi="Calibri" w:cs="Calibri"/>
          <w:sz w:val="22"/>
          <w:szCs w:val="22"/>
        </w:rPr>
        <w:t>.</w:t>
      </w:r>
    </w:p>
    <w:p w:rsidR="004E7AFA" w:rsidRPr="0083253A" w:rsidRDefault="000C3C17" w:rsidP="0073364F">
      <w:pPr>
        <w:pStyle w:val="NormalWeb"/>
        <w:numPr>
          <w:ilvl w:val="0"/>
          <w:numId w:val="1"/>
        </w:numPr>
        <w:spacing w:before="100" w:line="240" w:lineRule="auto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П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редоставить</w:t>
      </w:r>
      <w:r w:rsidR="002C6308" w:rsidRPr="0083253A">
        <w:rPr>
          <w:rStyle w:val="bigger2"/>
          <w:rFonts w:ascii="Calibri" w:hAnsi="Calibri" w:cs="Calibri"/>
          <w:sz w:val="22"/>
          <w:szCs w:val="22"/>
        </w:rPr>
        <w:t xml:space="preserve"> требуемые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документы </w:t>
      </w:r>
      <w:r w:rsidR="00F53A72" w:rsidRPr="0083253A">
        <w:rPr>
          <w:rStyle w:val="bigger2"/>
          <w:rFonts w:ascii="Calibri" w:hAnsi="Calibri" w:cs="Calibri"/>
          <w:sz w:val="22"/>
          <w:szCs w:val="22"/>
        </w:rPr>
        <w:t>в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 xml:space="preserve">ниже указанных 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формат</w:t>
      </w:r>
      <w:r w:rsidR="00E51459" w:rsidRPr="0083253A">
        <w:rPr>
          <w:rStyle w:val="bigger2"/>
          <w:rFonts w:ascii="Calibri" w:hAnsi="Calibri" w:cs="Calibri"/>
          <w:sz w:val="22"/>
          <w:szCs w:val="22"/>
        </w:rPr>
        <w:t>ах</w:t>
      </w:r>
      <w:r w:rsidR="004E7AFA" w:rsidRPr="0083253A">
        <w:rPr>
          <w:rStyle w:val="bigger2"/>
          <w:rFonts w:ascii="Calibri" w:hAnsi="Calibri" w:cs="Calibri"/>
          <w:sz w:val="22"/>
          <w:szCs w:val="22"/>
        </w:rPr>
        <w:t>:</w:t>
      </w:r>
    </w:p>
    <w:p w:rsidR="006E5A68" w:rsidRPr="0083253A" w:rsidRDefault="006E5A68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sz w:val="22"/>
          <w:szCs w:val="22"/>
        </w:rPr>
      </w:pPr>
    </w:p>
    <w:tbl>
      <w:tblPr>
        <w:tblW w:w="13293" w:type="dxa"/>
        <w:jc w:val="center"/>
        <w:tblInd w:w="9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8"/>
        <w:gridCol w:w="5855"/>
        <w:gridCol w:w="943"/>
        <w:gridCol w:w="831"/>
        <w:gridCol w:w="4646"/>
      </w:tblGrid>
      <w:tr w:rsidR="00E43B50" w:rsidRPr="00CD5FB9" w:rsidTr="00FA7B65">
        <w:trPr>
          <w:trHeight w:val="267"/>
          <w:jc w:val="center"/>
        </w:trPr>
        <w:tc>
          <w:tcPr>
            <w:tcW w:w="1018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5855" w:type="dxa"/>
            <w:vMerge w:val="restart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6420" w:type="dxa"/>
            <w:gridSpan w:val="3"/>
            <w:vAlign w:val="center"/>
          </w:tcPr>
          <w:p w:rsidR="00E43B50" w:rsidRPr="00CD5FB9" w:rsidRDefault="00E43B50" w:rsidP="00FA7B6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C43A5" w:rsidRPr="00CD5FB9" w:rsidTr="00FA7B65">
        <w:trPr>
          <w:trHeight w:val="436"/>
          <w:jc w:val="center"/>
        </w:trPr>
        <w:tc>
          <w:tcPr>
            <w:tcW w:w="1018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855" w:type="dxa"/>
            <w:vMerge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EXCEL</w:t>
            </w: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AC43A5" w:rsidRPr="00CD5FB9" w:rsidRDefault="00AC43A5" w:rsidP="00FA7B6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E3337E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  <w:lang w:val="en-US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КП.pdf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CD5FB9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5855" w:type="dxa"/>
            <w:vAlign w:val="center"/>
          </w:tcPr>
          <w:p w:rsidR="00E3337E" w:rsidRPr="00AD5EB3" w:rsidRDefault="00E3337E" w:rsidP="00E3337E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AD5EB3">
              <w:rPr>
                <w:rStyle w:val="bigger2"/>
                <w:rFonts w:ascii="Calibri" w:hAnsi="Calibri" w:cs="Calibri"/>
              </w:rPr>
              <w:t>Коммерческое предложение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E3337E">
            <w:pPr>
              <w:pStyle w:val="ListParagraph"/>
              <w:ind w:left="360"/>
              <w:contextualSpacing w:val="0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numPr>
                <w:ilvl w:val="0"/>
                <w:numId w:val="15"/>
              </w:numPr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E3337E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КП.xlsx</w:t>
            </w:r>
          </w:p>
        </w:tc>
      </w:tr>
      <w:tr w:rsidR="00E3337E" w:rsidRPr="00CD5FB9" w:rsidTr="00FA7B65">
        <w:trPr>
          <w:trHeight w:val="252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3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4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E3337E" w:rsidRPr="00CD5FB9" w:rsidTr="00FA7B65">
        <w:trPr>
          <w:trHeight w:val="53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E3337E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lastRenderedPageBreak/>
              <w:t>5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E3337E" w:rsidRPr="00CD5FB9" w:rsidTr="00FA7B65">
        <w:trPr>
          <w:trHeight w:val="647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6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E3337E" w:rsidRPr="00CD5FB9" w:rsidTr="00FA7B65">
        <w:trPr>
          <w:trHeight w:val="683"/>
          <w:jc w:val="center"/>
        </w:trPr>
        <w:tc>
          <w:tcPr>
            <w:tcW w:w="1018" w:type="dxa"/>
            <w:vAlign w:val="center"/>
          </w:tcPr>
          <w:p w:rsidR="00E3337E" w:rsidRPr="00CD5FB9" w:rsidRDefault="00E3337E" w:rsidP="00FA7B6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val="en-US" w:eastAsia="ru-RU"/>
              </w:rPr>
              <w:t>7</w:t>
            </w:r>
          </w:p>
        </w:tc>
        <w:tc>
          <w:tcPr>
            <w:tcW w:w="5855" w:type="dxa"/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E3337E" w:rsidRPr="00CD5FB9" w:rsidRDefault="00E3337E" w:rsidP="00FA7B65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831" w:type="dxa"/>
            <w:tcBorders>
              <w:righ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646" w:type="dxa"/>
            <w:tcBorders>
              <w:left w:val="single" w:sz="4" w:space="0" w:color="auto"/>
            </w:tcBorders>
            <w:vAlign w:val="center"/>
          </w:tcPr>
          <w:p w:rsidR="00E3337E" w:rsidRPr="00CD5FB9" w:rsidRDefault="00E3337E" w:rsidP="00FA7B65">
            <w:pPr>
              <w:pStyle w:val="ListParagraph"/>
              <w:ind w:left="0"/>
              <w:jc w:val="center"/>
              <w:rPr>
                <w:rStyle w:val="bigger2"/>
                <w:rFonts w:ascii="Calibri" w:hAnsi="Calibri" w:cs="Calibri"/>
              </w:rPr>
            </w:pPr>
            <w:r w:rsidRPr="00CD5FB9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</w:tbl>
    <w:p w:rsidR="00FE6CBD" w:rsidRPr="00561A7D" w:rsidRDefault="00FE6CBD" w:rsidP="00D54BC2">
      <w:pPr>
        <w:jc w:val="both"/>
        <w:rPr>
          <w:rFonts w:cs="Calibri"/>
          <w:b/>
        </w:rPr>
      </w:pPr>
    </w:p>
    <w:p w:rsidR="00D54BC2" w:rsidRPr="0083253A" w:rsidRDefault="00D54BC2" w:rsidP="00D54BC2">
      <w:pPr>
        <w:jc w:val="both"/>
        <w:rPr>
          <w:rFonts w:cs="Calibri"/>
          <w:b/>
        </w:rPr>
      </w:pPr>
      <w:r w:rsidRPr="0083253A">
        <w:rPr>
          <w:rFonts w:cs="Calibri"/>
          <w:b/>
        </w:rPr>
        <w:t xml:space="preserve">Участник объединяет все требуемые файлы в один архив формата </w:t>
      </w:r>
      <w:r w:rsidRPr="0083253A">
        <w:rPr>
          <w:rFonts w:cs="Calibri"/>
          <w:b/>
          <w:lang w:val="en-US"/>
        </w:rPr>
        <w:t>RAR</w:t>
      </w:r>
      <w:r w:rsidRPr="0083253A">
        <w:rPr>
          <w:rFonts w:cs="Calibri"/>
          <w:b/>
        </w:rPr>
        <w:t xml:space="preserve"> (имя файла «</w:t>
      </w:r>
      <w:r w:rsidR="00FD74EA" w:rsidRPr="0083253A">
        <w:rPr>
          <w:rFonts w:cs="Calibri"/>
          <w:b/>
        </w:rPr>
        <w:t>”</w:t>
      </w:r>
      <w:r w:rsidRPr="0083253A">
        <w:rPr>
          <w:rFonts w:cs="Calibri"/>
          <w:b/>
          <w:i/>
        </w:rPr>
        <w:t>Название Участника</w:t>
      </w:r>
      <w:r w:rsidR="00FD74EA" w:rsidRPr="0083253A">
        <w:rPr>
          <w:rFonts w:cs="Calibri"/>
          <w:b/>
          <w:i/>
        </w:rPr>
        <w:t>”</w:t>
      </w:r>
      <w:r w:rsidRPr="0083253A">
        <w:rPr>
          <w:rFonts w:cs="Calibri"/>
          <w:b/>
        </w:rPr>
        <w:t>-</w:t>
      </w:r>
      <w:r w:rsidR="00A739CE" w:rsidRPr="0083253A">
        <w:rPr>
          <w:rFonts w:cs="Calibri"/>
          <w:b/>
        </w:rPr>
        <w:t xml:space="preserve"> </w:t>
      </w:r>
      <w:r w:rsidR="00E67809" w:rsidRPr="0083253A">
        <w:rPr>
          <w:rFonts w:cs="Calibri"/>
          <w:b/>
        </w:rPr>
        <w:t xml:space="preserve"> </w:t>
      </w:r>
      <w:r w:rsidR="00C043C1" w:rsidRPr="00C043C1">
        <w:rPr>
          <w:rFonts w:cs="Calibri"/>
          <w:b/>
        </w:rPr>
        <w:t>Организация мероприятий</w:t>
      </w:r>
      <w:r w:rsidRPr="0083253A">
        <w:rPr>
          <w:rFonts w:cs="Calibri"/>
          <w:b/>
        </w:rPr>
        <w:t>»).</w:t>
      </w:r>
    </w:p>
    <w:p w:rsidR="00E51459" w:rsidRPr="00C745F6" w:rsidRDefault="000C3C17" w:rsidP="00C745F6">
      <w:pPr>
        <w:pStyle w:val="Heading1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rPr>
          <w:sz w:val="24"/>
          <w:szCs w:val="24"/>
          <w:u w:val="single"/>
        </w:rPr>
      </w:pPr>
      <w:bookmarkStart w:id="2" w:name="_Toc461524695"/>
      <w:r w:rsidRPr="00C745F6">
        <w:rPr>
          <w:sz w:val="24"/>
          <w:szCs w:val="24"/>
          <w:u w:val="single"/>
        </w:rPr>
        <w:t xml:space="preserve">Порядок подачи </w:t>
      </w:r>
      <w:r w:rsidR="00064DD9">
        <w:rPr>
          <w:sz w:val="24"/>
          <w:szCs w:val="24"/>
          <w:u w:val="single"/>
          <w:lang w:val="en-US"/>
        </w:rPr>
        <w:t>предложения</w:t>
      </w:r>
      <w:bookmarkEnd w:id="2"/>
    </w:p>
    <w:p w:rsidR="000C3C17" w:rsidRPr="0083253A" w:rsidRDefault="000C3C17" w:rsidP="004E7AFA">
      <w:pPr>
        <w:pStyle w:val="NormalWeb"/>
        <w:spacing w:before="100"/>
        <w:textAlignment w:val="top"/>
        <w:rPr>
          <w:rStyle w:val="bigger2"/>
          <w:rFonts w:ascii="Calibri" w:hAnsi="Calibri" w:cs="Calibri"/>
          <w:b/>
          <w:sz w:val="22"/>
          <w:szCs w:val="22"/>
          <w:u w:val="single"/>
        </w:rPr>
      </w:pPr>
    </w:p>
    <w:p w:rsidR="00E51459" w:rsidRPr="00D16858" w:rsidRDefault="00E51459" w:rsidP="00F02A58">
      <w:pPr>
        <w:pStyle w:val="NormalWeb"/>
        <w:jc w:val="both"/>
        <w:textAlignment w:val="top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Участник предоставляет электронн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 xml:space="preserve">ое предложение </w:t>
      </w:r>
      <w:r w:rsidRPr="0083253A">
        <w:rPr>
          <w:rStyle w:val="bigger2"/>
          <w:rFonts w:ascii="Calibri" w:hAnsi="Calibri" w:cs="Calibri"/>
          <w:sz w:val="22"/>
          <w:szCs w:val="22"/>
        </w:rPr>
        <w:t xml:space="preserve">в порядке, предусмотренном в файле ниже (Порядок предоставления электронных </w:t>
      </w:r>
      <w:r w:rsidR="00064DD9" w:rsidRPr="005F32B4">
        <w:rPr>
          <w:rStyle w:val="bigger2"/>
          <w:rFonts w:ascii="Calibri" w:hAnsi="Calibri" w:cs="Calibri"/>
          <w:sz w:val="22"/>
          <w:szCs w:val="22"/>
        </w:rPr>
        <w:t>предложений</w:t>
      </w:r>
      <w:r w:rsidRPr="0083253A">
        <w:rPr>
          <w:rStyle w:val="bigger2"/>
          <w:rFonts w:ascii="Calibri" w:hAnsi="Calibri" w:cs="Calibri"/>
          <w:sz w:val="22"/>
          <w:szCs w:val="22"/>
        </w:rPr>
        <w:t>) в срок не позднее</w:t>
      </w:r>
      <w:r w:rsidR="00FE6CBD" w:rsidRPr="00FE6CBD">
        <w:rPr>
          <w:rStyle w:val="bigger2"/>
          <w:rFonts w:ascii="Calibri" w:hAnsi="Calibri" w:cs="Calibri"/>
          <w:sz w:val="22"/>
          <w:szCs w:val="22"/>
        </w:rPr>
        <w:t xml:space="preserve"> </w:t>
      </w:r>
      <w:r w:rsidR="003F0EF6" w:rsidRPr="005E26E5">
        <w:rPr>
          <w:rStyle w:val="bigger2"/>
          <w:rFonts w:ascii="Calibri" w:hAnsi="Calibri" w:cs="Calibri"/>
          <w:color w:val="auto"/>
          <w:sz w:val="22"/>
          <w:szCs w:val="22"/>
        </w:rPr>
        <w:t>15</w:t>
      </w:r>
      <w:r w:rsidR="00FE6CBD" w:rsidRPr="005E26E5">
        <w:rPr>
          <w:rStyle w:val="bigger2"/>
          <w:rFonts w:ascii="Calibri" w:hAnsi="Calibri" w:cs="Calibri"/>
          <w:color w:val="auto"/>
          <w:sz w:val="22"/>
          <w:szCs w:val="22"/>
        </w:rPr>
        <w:t>:</w:t>
      </w:r>
      <w:r w:rsidR="003F0EF6" w:rsidRPr="005E26E5">
        <w:rPr>
          <w:rStyle w:val="bigger2"/>
          <w:rFonts w:ascii="Calibri" w:hAnsi="Calibri" w:cs="Calibri"/>
          <w:color w:val="auto"/>
          <w:sz w:val="22"/>
          <w:szCs w:val="22"/>
        </w:rPr>
        <w:t>00</w:t>
      </w:r>
      <w:r w:rsidR="00F020F9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>(время местное)</w:t>
      </w:r>
      <w:r w:rsidR="00F020F9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624D99" w:rsidRPr="00624D99">
        <w:rPr>
          <w:rStyle w:val="bigger2"/>
          <w:rFonts w:ascii="Calibri" w:hAnsi="Calibri" w:cs="Calibri"/>
          <w:b/>
          <w:color w:val="auto"/>
          <w:sz w:val="22"/>
          <w:szCs w:val="22"/>
        </w:rPr>
        <w:t>28</w:t>
      </w:r>
      <w:r w:rsidR="005E26E5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>.1</w:t>
      </w:r>
      <w:r w:rsidR="00624D99" w:rsidRPr="00624D99">
        <w:rPr>
          <w:rStyle w:val="bigger2"/>
          <w:rFonts w:ascii="Calibri" w:hAnsi="Calibri" w:cs="Calibri"/>
          <w:b/>
          <w:color w:val="auto"/>
          <w:sz w:val="22"/>
          <w:szCs w:val="22"/>
        </w:rPr>
        <w:t>0</w:t>
      </w:r>
      <w:r w:rsidR="005E26E5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>.2016</w:t>
      </w:r>
      <w:r w:rsidR="00F020F9" w:rsidRPr="005E26E5">
        <w:rPr>
          <w:rStyle w:val="bigger2"/>
          <w:rFonts w:ascii="Calibri" w:hAnsi="Calibri" w:cs="Calibri"/>
          <w:b/>
          <w:color w:val="auto"/>
          <w:sz w:val="22"/>
          <w:szCs w:val="22"/>
        </w:rPr>
        <w:t>.</w:t>
      </w:r>
    </w:p>
    <w:p w:rsidR="00E51459" w:rsidRPr="0083253A" w:rsidRDefault="000558E0" w:rsidP="00E51459">
      <w:pPr>
        <w:jc w:val="center"/>
        <w:rPr>
          <w:rStyle w:val="Hyperlink"/>
          <w:rFonts w:cs="Calibri"/>
          <w:lang w:val="en-US"/>
        </w:rPr>
      </w:pPr>
      <w:r w:rsidRPr="00AA7572">
        <w:rPr>
          <w:rStyle w:val="Hyperlink"/>
          <w:rFonts w:cs="Calibri"/>
          <w:lang w:val="en-US"/>
        </w:rPr>
        <w:object w:dxaOrig="1550" w:dyaOrig="991">
          <v:shape id="_x0000_i1030" type="#_x0000_t75" style="width:77.25pt;height:49.5pt" o:ole="">
            <v:imagedata r:id="rId20" o:title=""/>
          </v:shape>
          <o:OLEObject Type="Embed" ProgID="Word.Document.12" ShapeID="_x0000_i1030" DrawAspect="Icon" ObjectID="_1538564560" r:id="rId21"/>
        </w:object>
      </w:r>
    </w:p>
    <w:p w:rsidR="00193C47" w:rsidRPr="00C745F6" w:rsidRDefault="00C745F6" w:rsidP="0073364F">
      <w:pPr>
        <w:spacing w:line="240" w:lineRule="auto"/>
        <w:jc w:val="both"/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</w:pP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Порядок подачи вопросов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,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получения уточнений</w:t>
      </w:r>
      <w:r w:rsidR="00217EE6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изменений</w:t>
      </w:r>
      <w:r w:rsidR="00193C47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="00064DD9" w:rsidRPr="005F32B4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предложения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опубликован по ссылке </w:t>
      </w:r>
      <w:r w:rsidR="00F02A58" w:rsidRPr="0066025C">
        <w:rPr>
          <w:rFonts w:cs="Calibri"/>
          <w:color w:val="000000"/>
          <w:sz w:val="24"/>
          <w:szCs w:val="24"/>
          <w:lang w:eastAsia="ru-RU"/>
        </w:rPr>
        <w:t>https://beeline.am/am/nav/partners</w:t>
      </w:r>
      <w:r w:rsidR="00F02A58"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 xml:space="preserve"> </w:t>
      </w:r>
      <w:r w:rsidRPr="00C745F6">
        <w:rPr>
          <w:rStyle w:val="bigger2"/>
          <w:rFonts w:ascii="Calibri" w:eastAsia="Times New Roman" w:hAnsi="Calibri" w:cs="Calibri"/>
          <w:bCs/>
          <w:sz w:val="22"/>
          <w:szCs w:val="22"/>
          <w:lang w:eastAsia="ru-RU"/>
        </w:rPr>
        <w:t>в документе “Общие положения, применяемые в рамках всех процедур Открытой квалификации и Конкурентного выбора поставщика ЗАО АрменТел”.</w:t>
      </w:r>
    </w:p>
    <w:p w:rsidR="00FB5C3C" w:rsidRPr="00C745F6" w:rsidRDefault="00FB5C3C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3" w:name="_Toc461524696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Порядок оценки полученных </w:t>
      </w:r>
      <w:r w:rsidR="00064DD9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  <w:lang w:val="en-US"/>
        </w:rPr>
        <w:t>предложений</w:t>
      </w:r>
      <w:bookmarkEnd w:id="3"/>
    </w:p>
    <w:p w:rsidR="00C745F6" w:rsidRPr="00C745F6" w:rsidRDefault="00C745F6" w:rsidP="00C745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502"/>
        <w:rPr>
          <w:rStyle w:val="bigger2"/>
          <w:rFonts w:ascii="Calibri" w:hAnsi="Calibri" w:cs="Calibri"/>
          <w:sz w:val="22"/>
          <w:szCs w:val="22"/>
        </w:rPr>
      </w:pPr>
    </w:p>
    <w:p w:rsidR="00FB5C3C" w:rsidRPr="0083253A" w:rsidRDefault="004C52A4" w:rsidP="00FB5C3C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Все У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t xml:space="preserve">частники проходят оценку рисков. На основании заключения об оценке рисков рассчитывается общая оценка рисков для </w:t>
      </w:r>
      <w:r w:rsidR="00FB5C3C" w:rsidRPr="0083253A">
        <w:rPr>
          <w:rStyle w:val="bigger2"/>
          <w:rFonts w:ascii="Calibri" w:hAnsi="Calibri" w:cs="Calibri"/>
          <w:sz w:val="22"/>
          <w:szCs w:val="22"/>
        </w:rPr>
        <w:lastRenderedPageBreak/>
        <w:t>каждого поставщика по следующей методике: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«Стоп фактор» риск – 5 баллов;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высокий риск – 3 балла;</w:t>
      </w:r>
    </w:p>
    <w:p w:rsidR="00FB5C3C" w:rsidRPr="0083253A" w:rsidRDefault="00FB5C3C" w:rsidP="00FB5C3C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hAnsi="Calibri" w:cs="Calibri"/>
          <w:sz w:val="22"/>
          <w:szCs w:val="22"/>
        </w:rPr>
      </w:pPr>
      <w:r w:rsidRPr="0083253A">
        <w:rPr>
          <w:rStyle w:val="bigger2"/>
          <w:rFonts w:ascii="Calibri" w:hAnsi="Calibri" w:cs="Calibri"/>
          <w:sz w:val="22"/>
          <w:szCs w:val="22"/>
        </w:rPr>
        <w:t>Каждый средний риск – 1 балл.</w:t>
      </w:r>
    </w:p>
    <w:p w:rsidR="00D62CA7" w:rsidRPr="005F32B4" w:rsidRDefault="00FB5C3C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</w:pPr>
      <w:r w:rsidRPr="0083253A">
        <w:rPr>
          <w:rStyle w:val="bigger2"/>
          <w:rFonts w:ascii="Calibri" w:eastAsia="Times New Roman" w:hAnsi="Calibri" w:cs="Calibri"/>
          <w:sz w:val="22"/>
          <w:szCs w:val="22"/>
          <w:lang w:eastAsia="ru-RU"/>
        </w:rPr>
        <w:t>Ниже прилагается файл с описанием параметров рисков:</w:t>
      </w:r>
    </w:p>
    <w:p w:rsidR="00FB5C3C" w:rsidRPr="0083253A" w:rsidRDefault="00515701" w:rsidP="00D62C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cs="Calibri"/>
          <w:lang w:val="en-US"/>
        </w:rPr>
      </w:pPr>
      <w:r w:rsidRPr="00AA7572">
        <w:rPr>
          <w:rFonts w:cs="Calibri"/>
          <w:lang w:val="en-US"/>
        </w:rPr>
        <w:object w:dxaOrig="1550" w:dyaOrig="991">
          <v:shape id="_x0000_i1026" type="#_x0000_t75" style="width:77.25pt;height:49.5pt" o:ole="">
            <v:imagedata r:id="rId22" o:title=""/>
          </v:shape>
          <o:OLEObject Type="Embed" ProgID="Word.Document.8" ShapeID="_x0000_i1026" DrawAspect="Icon" ObjectID="_1538564561" r:id="rId23">
            <o:FieldCodes>\s</o:FieldCodes>
          </o:OLEObject>
        </w:object>
      </w:r>
    </w:p>
    <w:p w:rsidR="00FB5C3C" w:rsidRPr="0083253A" w:rsidRDefault="00FB5C3C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cs="Calibri"/>
          <w:b/>
        </w:rPr>
      </w:pPr>
      <w:r w:rsidRPr="0083253A">
        <w:rPr>
          <w:rFonts w:cs="Calibri"/>
          <w:b/>
        </w:rPr>
        <w:t xml:space="preserve">Если общая оценка рисков для </w:t>
      </w:r>
      <w:r w:rsidR="004C52A4" w:rsidRPr="0083253A">
        <w:rPr>
          <w:rFonts w:cs="Calibri"/>
          <w:b/>
        </w:rPr>
        <w:t>У</w:t>
      </w:r>
      <w:r w:rsidRPr="0083253A">
        <w:rPr>
          <w:rFonts w:cs="Calibri"/>
          <w:b/>
        </w:rPr>
        <w:t xml:space="preserve">частника составляет  5 и более баллов, то Заказчик оставляет за собой право не допускать Участника до участия в </w:t>
      </w:r>
      <w:r w:rsidRPr="00411BCD">
        <w:rPr>
          <w:rFonts w:cs="Calibri"/>
          <w:b/>
        </w:rPr>
        <w:t xml:space="preserve">дальнейших </w:t>
      </w:r>
      <w:r w:rsidR="00FE6CBD" w:rsidRPr="00FE6CBD">
        <w:rPr>
          <w:rFonts w:cs="Calibri"/>
          <w:b/>
        </w:rPr>
        <w:t>этапах Процедуры</w:t>
      </w:r>
      <w:r w:rsidRPr="0083253A">
        <w:rPr>
          <w:rFonts w:cs="Calibri"/>
          <w:b/>
        </w:rPr>
        <w:t>.</w:t>
      </w:r>
    </w:p>
    <w:p w:rsidR="00FB5C3C" w:rsidRPr="0083253A" w:rsidRDefault="004C52A4" w:rsidP="0073364F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/>
        <w:ind w:right="190"/>
        <w:rPr>
          <w:rFonts w:ascii="Calibri" w:hAnsi="Calibri" w:cs="Calibri"/>
          <w:sz w:val="20"/>
          <w:lang w:val="ru-RU"/>
        </w:rPr>
      </w:pPr>
      <w:r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Все У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частники оцениваются исходя из информации, предоставленной в Заявлении о соответствии квалификационным требованиям.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 На основе пре</w:t>
      </w:r>
      <w:r w:rsidR="00E24647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дставленного</w:t>
      </w:r>
      <w:r w:rsidR="00FB5C3C" w:rsidRPr="0083253A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 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портфолио Службой по связ</w:t>
      </w:r>
      <w:r w:rsidR="00515701" w:rsidRP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я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м с общественност</w:t>
      </w:r>
      <w:r w:rsidR="00515701" w:rsidRP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ью</w:t>
      </w:r>
      <w:r w:rsidR="00E24647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 xml:space="preserve"> Заказчика будет составлено оценочное заключение, которое будет влиять на даль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не</w:t>
      </w:r>
      <w:r w:rsidR="00515701" w:rsidRP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й</w:t>
      </w:r>
      <w:r w:rsidR="00515701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шее участ</w:t>
      </w:r>
      <w:r w:rsidR="00E24647">
        <w:rPr>
          <w:rFonts w:ascii="Calibri" w:eastAsia="Calibri" w:hAnsi="Calibri" w:cs="Calibri"/>
          <w:b w:val="0"/>
          <w:sz w:val="22"/>
          <w:szCs w:val="22"/>
          <w:lang w:val="ru-RU" w:eastAsia="en-US"/>
        </w:rPr>
        <w:t>ие Участника в Процедуре.</w:t>
      </w:r>
    </w:p>
    <w:p w:rsidR="00FB5C3C" w:rsidRPr="0083253A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Calibri" w:eastAsia="Calibri" w:hAnsi="Calibri" w:cs="Calibri"/>
          <w:b w:val="0"/>
          <w:sz w:val="22"/>
          <w:szCs w:val="22"/>
          <w:lang w:val="ru-RU" w:eastAsia="en-US"/>
        </w:rPr>
      </w:pPr>
    </w:p>
    <w:p w:rsidR="00FB5C3C" w:rsidRPr="005F32B4" w:rsidRDefault="00FB5C3C" w:rsidP="009E5A37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="Calibri" w:hAnsi="Calibri" w:cs="Calibri"/>
          <w:sz w:val="20"/>
          <w:lang w:val="ru-RU"/>
        </w:rPr>
      </w:pP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</w:t>
      </w:r>
      <w:r w:rsidR="007B038D" w:rsidRPr="007B038D">
        <w:rPr>
          <w:rFonts w:ascii="Calibri" w:eastAsia="Calibri" w:hAnsi="Calibri" w:cs="Calibri"/>
          <w:sz w:val="22"/>
          <w:szCs w:val="22"/>
          <w:lang w:val="ru-RU" w:eastAsia="en-US"/>
        </w:rPr>
        <w:t xml:space="preserve">содержание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предложения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У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частника не соответствует хотя бы одному из 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указанных в Заявлении о соответствии требовани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>ям</w:t>
      </w:r>
      <w:r w:rsidR="00C745F6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(либо соответствует частично)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>,</w:t>
      </w:r>
      <w:r w:rsidR="00233FD3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то</w:t>
      </w:r>
      <w:r w:rsidR="00FA59C1"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 </w:t>
      </w:r>
      <w:r w:rsidRPr="00E43B50">
        <w:rPr>
          <w:rFonts w:ascii="Calibri" w:eastAsia="Calibri" w:hAnsi="Calibri" w:cs="Calibri"/>
          <w:sz w:val="22"/>
          <w:szCs w:val="22"/>
          <w:lang w:val="ru-RU" w:eastAsia="en-US"/>
        </w:rPr>
        <w:t xml:space="preserve">Заказчик оставляет за собой право не рассматривать </w:t>
      </w:r>
      <w:r w:rsidR="00064DD9" w:rsidRPr="005F32B4">
        <w:rPr>
          <w:rFonts w:ascii="Calibri" w:eastAsia="Calibri" w:hAnsi="Calibri" w:cs="Calibri"/>
          <w:sz w:val="22"/>
          <w:szCs w:val="22"/>
          <w:lang w:val="ru-RU" w:eastAsia="en-US"/>
        </w:rPr>
        <w:t>такое предложение.</w:t>
      </w:r>
    </w:p>
    <w:p w:rsidR="00E43B50" w:rsidRPr="0073364F" w:rsidRDefault="00E43B50" w:rsidP="009E5A3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Style w:val="bigger2"/>
          <w:rFonts w:ascii="Times New Roman" w:hAnsi="Times New Roman"/>
          <w:color w:val="auto"/>
          <w:sz w:val="16"/>
          <w:szCs w:val="16"/>
        </w:rPr>
      </w:pPr>
    </w:p>
    <w:p w:rsidR="00FE6CBD" w:rsidRPr="00FE6CBD" w:rsidRDefault="00FE6CBD" w:rsidP="00FE6CBD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Style w:val="bigger2"/>
          <w:rFonts w:ascii="Calibri" w:hAnsi="Calibri" w:cs="Calibri"/>
          <w:color w:val="auto"/>
          <w:sz w:val="22"/>
          <w:szCs w:val="22"/>
        </w:rPr>
      </w:pPr>
      <w:r w:rsidRPr="008E1BC1">
        <w:rPr>
          <w:rFonts w:cs="Calibri"/>
        </w:rPr>
        <w:t xml:space="preserve">Все Участники проходят комплексную проверку Бизнес Партнера исходя из информации, предоставленной </w:t>
      </w:r>
      <w:r w:rsidRPr="005F32B4">
        <w:rPr>
          <w:rFonts w:cs="Calibri"/>
        </w:rPr>
        <w:t>Поставщиком.</w:t>
      </w:r>
      <w:r w:rsidRPr="008E1BC1">
        <w:rPr>
          <w:rStyle w:val="bigger2"/>
          <w:rFonts w:ascii="Calibri" w:hAnsi="Calibri" w:cs="Calibri"/>
          <w:color w:val="auto"/>
          <w:sz w:val="22"/>
          <w:szCs w:val="22"/>
        </w:rPr>
        <w:t xml:space="preserve"> В случае необходимости Участник заполняет он-лайн анкету после получения логина и пароля (регистрацию в системе осуществляет Заказчик).</w:t>
      </w:r>
    </w:p>
    <w:p w:rsidR="00FF51B5" w:rsidRPr="0073364F" w:rsidRDefault="00FF51B5" w:rsidP="00FF51B5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="Calibri" w:eastAsia="Calibri" w:hAnsi="Calibri" w:cs="Calibri"/>
          <w:sz w:val="16"/>
          <w:szCs w:val="16"/>
          <w:lang w:val="ru-RU" w:eastAsia="en-US"/>
        </w:rPr>
      </w:pPr>
    </w:p>
    <w:p w:rsidR="00FF51B5" w:rsidRPr="00CD5FB9" w:rsidRDefault="00FF51B5" w:rsidP="00FF51B5">
      <w:pPr>
        <w:pStyle w:val="Frontpage1"/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="Calibri" w:eastAsia="Calibri" w:hAnsi="Calibri" w:cs="Calibri"/>
          <w:sz w:val="22"/>
          <w:szCs w:val="22"/>
          <w:lang w:val="ru-RU" w:eastAsia="en-US"/>
        </w:rPr>
      </w:pPr>
      <w:r w:rsidRPr="00CD5FB9">
        <w:rPr>
          <w:rFonts w:ascii="Calibri" w:eastAsia="Calibri" w:hAnsi="Calibri" w:cs="Calibri"/>
          <w:sz w:val="22"/>
          <w:szCs w:val="22"/>
          <w:lang w:val="ru-RU" w:eastAsia="en-US"/>
        </w:rPr>
        <w:t xml:space="preserve">Если  по результатам проверки уровень риска участника высокий, то Заказчик оставляет за собой право не допускать Участника до участия в дальнейших этапах </w:t>
      </w:r>
      <w:r w:rsidRPr="00FE6CBD">
        <w:rPr>
          <w:rFonts w:ascii="Calibri" w:eastAsia="Calibri" w:hAnsi="Calibri" w:cs="Calibri"/>
          <w:sz w:val="22"/>
          <w:szCs w:val="22"/>
          <w:lang w:val="ru-RU" w:eastAsia="en-US"/>
        </w:rPr>
        <w:t>Процедуры</w:t>
      </w:r>
      <w:r w:rsidRPr="00CD5FB9">
        <w:rPr>
          <w:rFonts w:ascii="Calibri" w:eastAsia="Calibri" w:hAnsi="Calibri" w:cs="Calibri"/>
          <w:sz w:val="22"/>
          <w:szCs w:val="22"/>
          <w:lang w:val="ru-RU" w:eastAsia="en-US"/>
        </w:rPr>
        <w:t>.</w:t>
      </w:r>
    </w:p>
    <w:p w:rsidR="00FF51B5" w:rsidRPr="0073364F" w:rsidRDefault="00FF51B5" w:rsidP="00FE6CB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ind w:left="502"/>
        <w:jc w:val="both"/>
        <w:rPr>
          <w:rStyle w:val="bigger2"/>
          <w:rFonts w:ascii="Calibri" w:hAnsi="Calibri" w:cs="Calibri"/>
          <w:color w:val="auto"/>
          <w:sz w:val="16"/>
          <w:szCs w:val="16"/>
        </w:rPr>
      </w:pPr>
    </w:p>
    <w:p w:rsidR="008E1BC1" w:rsidRPr="008E1BC1" w:rsidRDefault="008E1BC1" w:rsidP="008E1BC1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8E1BC1">
        <w:rPr>
          <w:rFonts w:cs="Calibri"/>
        </w:rPr>
        <w:t>Все поставщики, которые будут соответствовать установленным квалифи</w:t>
      </w:r>
      <w:r w:rsidRPr="005F32B4">
        <w:rPr>
          <w:rFonts w:cs="Calibri"/>
        </w:rPr>
        <w:t>кацион</w:t>
      </w:r>
      <w:r w:rsidRPr="008E1BC1">
        <w:rPr>
          <w:rFonts w:cs="Calibri"/>
        </w:rPr>
        <w:t xml:space="preserve">ным </w:t>
      </w:r>
      <w:r w:rsidR="00FF51B5" w:rsidRPr="008E1BC1">
        <w:rPr>
          <w:rFonts w:cs="Calibri"/>
        </w:rPr>
        <w:t>требованиям</w:t>
      </w:r>
      <w:r w:rsidRPr="008E1BC1">
        <w:rPr>
          <w:rFonts w:cs="Calibri"/>
        </w:rPr>
        <w:t>, будут приглашены к участию во</w:t>
      </w:r>
      <w:r w:rsidR="00FF51B5">
        <w:rPr>
          <w:rFonts w:cs="Calibri"/>
        </w:rPr>
        <w:t xml:space="preserve"> втором этапе П</w:t>
      </w:r>
      <w:r w:rsidR="00E24647">
        <w:rPr>
          <w:rFonts w:cs="Calibri"/>
        </w:rPr>
        <w:t>роцедуры</w:t>
      </w:r>
      <w:r w:rsidRPr="008E1BC1">
        <w:rPr>
          <w:rFonts w:cs="Calibri"/>
        </w:rPr>
        <w:t>.</w:t>
      </w:r>
      <w:r w:rsidR="00E24647">
        <w:rPr>
          <w:rFonts w:cs="Calibri"/>
        </w:rPr>
        <w:t xml:space="preserve"> С целью проведения второго этапа Процедуры Заказчиком будет составлено ЕТЦП (едино товарно-</w:t>
      </w:r>
      <w:r w:rsidR="00E24647">
        <w:rPr>
          <w:rFonts w:cs="Calibri"/>
        </w:rPr>
        <w:lastRenderedPageBreak/>
        <w:t>ценовые показатели)</w:t>
      </w:r>
      <w:r w:rsidRPr="008E1BC1">
        <w:rPr>
          <w:rFonts w:cs="Calibri"/>
        </w:rPr>
        <w:t xml:space="preserve"> </w:t>
      </w:r>
      <w:r w:rsidR="00E24647">
        <w:rPr>
          <w:rFonts w:cs="Calibri"/>
        </w:rPr>
        <w:t>от которого будут запрошены скидки от всех Участников, допущенных до второго этапа Процедуры. Этап будет проведен в формате электронных торгов.</w:t>
      </w:r>
    </w:p>
    <w:p w:rsidR="00E51459" w:rsidRPr="00C745F6" w:rsidRDefault="00BD2B8B" w:rsidP="00C745F6">
      <w:pPr>
        <w:pStyle w:val="Heading1"/>
        <w:numPr>
          <w:ilvl w:val="0"/>
          <w:numId w:val="18"/>
        </w:numPr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bookmarkStart w:id="4" w:name="_Toc461524697"/>
      <w:r w:rsidRPr="00C745F6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Результаты 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процедур</w:t>
      </w:r>
      <w:r w:rsidR="00FE6CBD" w:rsidRPr="00E24647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ы</w:t>
      </w:r>
      <w:r w:rsidR="007B56AD" w:rsidRPr="00FE6CBD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 xml:space="preserve"> Конкурентного выбора поставщика</w:t>
      </w:r>
      <w:bookmarkEnd w:id="4"/>
    </w:p>
    <w:p w:rsidR="00FE6CBD" w:rsidRPr="00FE6CBD" w:rsidRDefault="00FE6CBD" w:rsidP="0073364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cs="Calibri"/>
        </w:rPr>
      </w:pP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>По результатам</w:t>
      </w:r>
      <w:r w:rsidR="00332BEE" w:rsidRPr="005F32B4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второго этапа </w:t>
      </w:r>
      <w:r w:rsidR="00E24647" w:rsidRPr="00FE6CBD">
        <w:rPr>
          <w:rFonts w:cs="Calibri"/>
        </w:rPr>
        <w:t>Процедуры</w:t>
      </w:r>
      <w:r w:rsidR="00FE6CBD" w:rsidRPr="00FE6CBD">
        <w:rPr>
          <w:rFonts w:cs="Calibri"/>
        </w:rPr>
        <w:t xml:space="preserve"> (</w:t>
      </w:r>
      <w:r w:rsidR="00A0569E" w:rsidRPr="00A0569E">
        <w:rPr>
          <w:rFonts w:cs="Calibri"/>
        </w:rPr>
        <w:t>электронных торгов</w:t>
      </w:r>
      <w:r w:rsidR="00FE6CBD" w:rsidRPr="00FE6CBD">
        <w:rPr>
          <w:rFonts w:cs="Calibri"/>
        </w:rPr>
        <w:t>)</w:t>
      </w:r>
      <w:r w:rsidRPr="00332BEE">
        <w:rPr>
          <w:rFonts w:cs="Calibri"/>
        </w:rPr>
        <w:t xml:space="preserve"> Заказчик выберет одного победителя и одного резервного поставщика. 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Победителем </w:t>
      </w:r>
      <w:r w:rsidR="00FE6CBD" w:rsidRPr="00FE6CBD">
        <w:rPr>
          <w:rFonts w:cs="Calibri"/>
        </w:rPr>
        <w:t>(</w:t>
      </w:r>
      <w:r w:rsidR="00A0569E" w:rsidRPr="00A0569E">
        <w:rPr>
          <w:rFonts w:cs="Calibri"/>
        </w:rPr>
        <w:t>электронных торгов</w:t>
      </w:r>
      <w:r w:rsidR="00FE6CBD" w:rsidRPr="00FE6CBD">
        <w:rPr>
          <w:rFonts w:cs="Calibri"/>
        </w:rPr>
        <w:t>)</w:t>
      </w:r>
      <w:r w:rsidRPr="00332BEE">
        <w:rPr>
          <w:rFonts w:cs="Calibri"/>
        </w:rPr>
        <w:t xml:space="preserve"> будет признан Участник, предложению которого Заказчик присвоит Ранг 1 согласно критерию “</w:t>
      </w:r>
      <w:r w:rsidR="00E24647">
        <w:rPr>
          <w:rFonts w:cs="Calibri"/>
        </w:rPr>
        <w:t>максимальный скидочный процент от ЕТЦП</w:t>
      </w:r>
      <w:r w:rsidR="00E24647" w:rsidRPr="00332BEE">
        <w:rPr>
          <w:rFonts w:cs="Calibri"/>
        </w:rPr>
        <w:t xml:space="preserve"> </w:t>
      </w:r>
      <w:r w:rsidRPr="00332BEE">
        <w:rPr>
          <w:rFonts w:cs="Calibri"/>
        </w:rPr>
        <w:t>”.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Резервным поставщиком </w:t>
      </w:r>
      <w:r w:rsidR="00FE6CBD" w:rsidRPr="00FE6CBD">
        <w:rPr>
          <w:rFonts w:cs="Calibri"/>
        </w:rPr>
        <w:t>(</w:t>
      </w:r>
      <w:r w:rsidR="00A0569E" w:rsidRPr="00A0569E">
        <w:rPr>
          <w:rFonts w:cs="Calibri"/>
        </w:rPr>
        <w:t>электронных торгов</w:t>
      </w:r>
      <w:r w:rsidR="00FE6CBD" w:rsidRPr="00FE6CBD">
        <w:rPr>
          <w:rFonts w:cs="Calibri"/>
        </w:rPr>
        <w:t>)</w:t>
      </w:r>
      <w:r w:rsidRPr="00332BEE">
        <w:rPr>
          <w:rFonts w:cs="Calibri"/>
        </w:rPr>
        <w:t xml:space="preserve"> будет признан Участник, предложению которого присвоен Ранг 2 согласно критерию “</w:t>
      </w:r>
      <w:r w:rsidR="00E24647" w:rsidRPr="00E24647">
        <w:rPr>
          <w:rFonts w:cs="Calibri"/>
        </w:rPr>
        <w:t xml:space="preserve"> </w:t>
      </w:r>
      <w:r w:rsidR="00E24647">
        <w:rPr>
          <w:rFonts w:cs="Calibri"/>
        </w:rPr>
        <w:t>максимальный скидочный процент от ЕТЦП</w:t>
      </w:r>
      <w:r w:rsidR="00E24647" w:rsidRPr="00332BEE">
        <w:rPr>
          <w:rFonts w:cs="Calibri"/>
        </w:rPr>
        <w:t xml:space="preserve"> </w:t>
      </w:r>
      <w:r w:rsidRPr="00332BEE">
        <w:rPr>
          <w:rFonts w:cs="Calibri"/>
        </w:rPr>
        <w:t>”.</w:t>
      </w:r>
    </w:p>
    <w:p w:rsidR="00161EC0" w:rsidRPr="00332BEE" w:rsidRDefault="00BE17A0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332BEE">
        <w:rPr>
          <w:rFonts w:cs="Calibri"/>
        </w:rPr>
        <w:t xml:space="preserve"> С победителем может быть заключен </w:t>
      </w:r>
      <w:r w:rsidRPr="00A0569E">
        <w:rPr>
          <w:rFonts w:cs="Calibri"/>
        </w:rPr>
        <w:t>рамочный</w:t>
      </w:r>
      <w:r w:rsidRPr="00332BEE">
        <w:rPr>
          <w:rFonts w:cs="Calibri"/>
        </w:rPr>
        <w:t xml:space="preserve"> договор согласно шаблону</w:t>
      </w:r>
      <w:r w:rsidR="00D62CA7" w:rsidRPr="005F32B4">
        <w:rPr>
          <w:rFonts w:cs="Calibri"/>
        </w:rPr>
        <w:t>,</w:t>
      </w:r>
      <w:r w:rsidR="00332BEE" w:rsidRPr="005F32B4">
        <w:rPr>
          <w:rFonts w:cs="Calibri"/>
        </w:rPr>
        <w:t xml:space="preserve"> </w:t>
      </w:r>
      <w:r w:rsidR="00FE6CBD">
        <w:rPr>
          <w:rFonts w:cs="Calibri"/>
        </w:rPr>
        <w:t>указанн</w:t>
      </w:r>
      <w:r w:rsidR="00FE6CBD" w:rsidRPr="00FE6CBD">
        <w:rPr>
          <w:rFonts w:cs="Calibri"/>
        </w:rPr>
        <w:t>о</w:t>
      </w:r>
      <w:r w:rsidRPr="00332BEE">
        <w:rPr>
          <w:rFonts w:cs="Calibri"/>
        </w:rPr>
        <w:t>м</w:t>
      </w:r>
      <w:r w:rsidR="00FE6CBD" w:rsidRPr="00FE6CBD">
        <w:rPr>
          <w:rFonts w:cs="Calibri"/>
        </w:rPr>
        <w:t>у</w:t>
      </w:r>
      <w:r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 xml:space="preserve">в </w:t>
      </w:r>
      <w:r w:rsidRPr="00332BEE">
        <w:rPr>
          <w:rFonts w:cs="Calibri"/>
        </w:rPr>
        <w:t>Инструкци</w:t>
      </w:r>
      <w:r w:rsidR="00FE6CBD" w:rsidRPr="00FE6CBD">
        <w:rPr>
          <w:rFonts w:cs="Calibri"/>
        </w:rPr>
        <w:t>и</w:t>
      </w:r>
      <w:r w:rsidRPr="00332BEE">
        <w:rPr>
          <w:rFonts w:cs="Calibri"/>
        </w:rPr>
        <w:t xml:space="preserve"> участнику Конкурентного выбора поставщика.</w:t>
      </w:r>
    </w:p>
    <w:p w:rsidR="00BD2B8B" w:rsidRPr="0083253A" w:rsidRDefault="00332BEE" w:rsidP="0073364F">
      <w:pPr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u w:val="single"/>
        </w:rPr>
      </w:pPr>
      <w:r w:rsidRPr="00332BEE">
        <w:rPr>
          <w:rFonts w:cs="Calibri"/>
        </w:rPr>
        <w:t xml:space="preserve"> </w:t>
      </w:r>
      <w:r w:rsidR="007400D4" w:rsidRPr="007400D4">
        <w:rPr>
          <w:rFonts w:cs="Calibri"/>
        </w:rPr>
        <w:t>Информация о п</w:t>
      </w:r>
      <w:r w:rsidR="00AE1A8D" w:rsidRPr="00332BEE">
        <w:rPr>
          <w:rFonts w:cs="Calibri"/>
        </w:rPr>
        <w:t>обедител</w:t>
      </w:r>
      <w:r w:rsidR="007400D4" w:rsidRPr="007400D4">
        <w:rPr>
          <w:rFonts w:cs="Calibri"/>
        </w:rPr>
        <w:t>е</w:t>
      </w:r>
      <w:r w:rsidR="00BD2B8B" w:rsidRPr="00332BEE">
        <w:rPr>
          <w:rFonts w:cs="Calibri"/>
        </w:rPr>
        <w:t xml:space="preserve"> </w:t>
      </w:r>
      <w:r w:rsidR="00FE6CBD" w:rsidRPr="00FE6CBD">
        <w:rPr>
          <w:rFonts w:cs="Calibri"/>
        </w:rPr>
        <w:t>П</w:t>
      </w:r>
      <w:r w:rsidRPr="00332BEE">
        <w:rPr>
          <w:rFonts w:cs="Calibri"/>
        </w:rPr>
        <w:t>роцедур</w:t>
      </w:r>
      <w:r w:rsidR="00FE6CBD" w:rsidRPr="00FE6CBD">
        <w:rPr>
          <w:rFonts w:cs="Calibri"/>
        </w:rPr>
        <w:t>ы</w:t>
      </w:r>
      <w:r w:rsidRPr="00332BEE">
        <w:rPr>
          <w:rFonts w:cs="Calibri"/>
        </w:rPr>
        <w:t xml:space="preserve"> </w:t>
      </w:r>
      <w:r w:rsidR="00BD2B8B" w:rsidRPr="00332BEE">
        <w:rPr>
          <w:rFonts w:cs="Calibri"/>
        </w:rPr>
        <w:t>будет опубликован на сайтах</w:t>
      </w:r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</w:t>
      </w:r>
      <w:hyperlink r:id="rId24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beeline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 xml:space="preserve"> и </w:t>
      </w:r>
      <w:hyperlink r:id="rId25" w:history="1">
        <w:r w:rsidR="00BD2B8B" w:rsidRPr="0083253A">
          <w:rPr>
            <w:rStyle w:val="Hyperlink"/>
            <w:rFonts w:cs="Calibri"/>
            <w:lang w:val="en-US"/>
          </w:rPr>
          <w:t>www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gnumner</w:t>
        </w:r>
        <w:r w:rsidR="00BD2B8B" w:rsidRPr="0083253A">
          <w:rPr>
            <w:rStyle w:val="Hyperlink"/>
            <w:rFonts w:cs="Calibri"/>
          </w:rPr>
          <w:t>.</w:t>
        </w:r>
        <w:r w:rsidR="00BD2B8B" w:rsidRPr="0083253A">
          <w:rPr>
            <w:rStyle w:val="Hyperlink"/>
            <w:rFonts w:cs="Calibri"/>
            <w:lang w:val="en-US"/>
          </w:rPr>
          <w:t>am</w:t>
        </w:r>
      </w:hyperlink>
      <w:r w:rsidR="00BD2B8B" w:rsidRPr="0083253A">
        <w:rPr>
          <w:rStyle w:val="bigger2"/>
          <w:rFonts w:ascii="Calibri" w:hAnsi="Calibri" w:cs="Calibri"/>
          <w:sz w:val="22"/>
          <w:szCs w:val="22"/>
        </w:rPr>
        <w:t>.</w:t>
      </w:r>
    </w:p>
    <w:p w:rsidR="00E51459" w:rsidRPr="00561A7D" w:rsidRDefault="004E7AFA" w:rsidP="00C60448">
      <w:pPr>
        <w:pStyle w:val="NormalWeb"/>
        <w:spacing w:before="100"/>
        <w:textAlignment w:val="top"/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</w:pPr>
      <w:r w:rsidRPr="0083253A">
        <w:rPr>
          <w:rFonts w:ascii="Calibri" w:hAnsi="Calibri" w:cs="Calibri"/>
          <w:color w:val="000000"/>
          <w:sz w:val="22"/>
          <w:szCs w:val="22"/>
        </w:rPr>
        <w:t> </w:t>
      </w:r>
      <w:r w:rsidRPr="00432841">
        <w:rPr>
          <w:rStyle w:val="bigger2"/>
          <w:rFonts w:asciiTheme="majorHAnsi" w:hAnsiTheme="majorHAnsi"/>
          <w:color w:val="365F91" w:themeColor="accent1" w:themeShade="BF"/>
          <w:sz w:val="24"/>
          <w:szCs w:val="24"/>
          <w:u w:val="single"/>
        </w:rPr>
        <w:t> Контактная информация</w:t>
      </w:r>
    </w:p>
    <w:p w:rsidR="004D66B2" w:rsidRPr="00D661E9" w:rsidRDefault="004D66B2" w:rsidP="004D66B2">
      <w:pPr>
        <w:spacing w:after="0"/>
        <w:ind w:left="284"/>
      </w:pPr>
      <w:r w:rsidRPr="004D66B2">
        <w:rPr>
          <w:b/>
        </w:rPr>
        <w:t>Фамилия Имя:</w:t>
      </w:r>
      <w:r w:rsidRPr="00FB5C3C">
        <w:t xml:space="preserve"> </w:t>
      </w:r>
      <w:r w:rsidR="001D7D01" w:rsidRPr="001D7D01">
        <w:rPr>
          <w:rFonts w:cs="Calibri"/>
        </w:rPr>
        <w:t>Светлана Захарян</w:t>
      </w:r>
    </w:p>
    <w:p w:rsidR="004D66B2" w:rsidRPr="00FB5C3C" w:rsidRDefault="004D66B2" w:rsidP="004D66B2">
      <w:pPr>
        <w:spacing w:after="0"/>
        <w:ind w:left="284"/>
      </w:pPr>
      <w:r w:rsidRPr="004D66B2">
        <w:rPr>
          <w:b/>
        </w:rPr>
        <w:t xml:space="preserve">Должность: </w:t>
      </w:r>
      <w:r w:rsidR="001D7D01" w:rsidRPr="00E379F6">
        <w:rPr>
          <w:rFonts w:cs="Calibri"/>
        </w:rPr>
        <w:t>Старший специалист отдела закупок и мониторинга контрактов</w:t>
      </w:r>
    </w:p>
    <w:p w:rsidR="004D66B2" w:rsidRPr="00FB5C3C" w:rsidRDefault="004D66B2" w:rsidP="004D66B2">
      <w:pPr>
        <w:spacing w:after="0"/>
        <w:ind w:left="284"/>
      </w:pPr>
      <w:r w:rsidRPr="004D66B2">
        <w:rPr>
          <w:b/>
        </w:rPr>
        <w:t>Адрес:</w:t>
      </w:r>
      <w:r w:rsidRPr="00FB5C3C">
        <w:t xml:space="preserve"> г. Ереван, ул. Азатутяна 24/1</w:t>
      </w:r>
    </w:p>
    <w:p w:rsidR="004D66B2" w:rsidRPr="00D661E9" w:rsidRDefault="004D66B2" w:rsidP="004D66B2">
      <w:pPr>
        <w:spacing w:after="0"/>
        <w:ind w:left="284"/>
        <w:rPr>
          <w:b/>
        </w:rPr>
      </w:pPr>
      <w:r w:rsidRPr="004D66B2">
        <w:rPr>
          <w:b/>
        </w:rPr>
        <w:t xml:space="preserve">Электронная почта: </w:t>
      </w:r>
      <w:r w:rsidR="001D7D01">
        <w:rPr>
          <w:rStyle w:val="Hyperlink"/>
          <w:rFonts w:cs="Calibri"/>
          <w:lang w:val="en-US"/>
        </w:rPr>
        <w:t>SVZakaryan</w:t>
      </w:r>
      <w:r w:rsidR="001D7D01" w:rsidRPr="0070728A">
        <w:rPr>
          <w:rStyle w:val="Hyperlink"/>
          <w:rFonts w:cs="Calibri"/>
        </w:rPr>
        <w:t>@</w:t>
      </w:r>
      <w:r w:rsidR="001D7D01" w:rsidRPr="00E379F6">
        <w:rPr>
          <w:rStyle w:val="Hyperlink"/>
          <w:rFonts w:cs="Calibri"/>
          <w:lang w:val="en-US"/>
        </w:rPr>
        <w:t>beeline</w:t>
      </w:r>
      <w:r w:rsidR="001D7D01" w:rsidRPr="0070728A">
        <w:rPr>
          <w:rStyle w:val="Hyperlink"/>
          <w:rFonts w:cs="Calibri"/>
        </w:rPr>
        <w:t>.</w:t>
      </w:r>
      <w:r w:rsidR="001D7D01" w:rsidRPr="00E379F6">
        <w:rPr>
          <w:rStyle w:val="Hyperlink"/>
          <w:rFonts w:cs="Calibri"/>
          <w:lang w:val="en-US"/>
        </w:rPr>
        <w:t>am</w:t>
      </w:r>
    </w:p>
    <w:p w:rsidR="004D66B2" w:rsidRPr="00532D57" w:rsidRDefault="004D66B2" w:rsidP="004D66B2">
      <w:pPr>
        <w:spacing w:after="0"/>
        <w:ind w:left="284"/>
      </w:pPr>
      <w:r w:rsidRPr="009E5A37">
        <w:rPr>
          <w:b/>
        </w:rPr>
        <w:t xml:space="preserve">Телефон: </w:t>
      </w:r>
      <w:r w:rsidR="001D7D01" w:rsidRPr="00532D57">
        <w:rPr>
          <w:b/>
        </w:rPr>
        <w:t xml:space="preserve"> </w:t>
      </w:r>
      <w:r w:rsidR="001D7D01" w:rsidRPr="00532D57">
        <w:t>+ 374 091 124 000</w:t>
      </w:r>
    </w:p>
    <w:p w:rsidR="00D62CA7" w:rsidRPr="005F32B4" w:rsidRDefault="00D62CA7" w:rsidP="00432841">
      <w:pPr>
        <w:jc w:val="center"/>
        <w:rPr>
          <w:rFonts w:cs="Calibri"/>
          <w:b/>
          <w:color w:val="000000"/>
        </w:rPr>
      </w:pPr>
    </w:p>
    <w:p w:rsidR="00D62CA7" w:rsidRPr="00E67333" w:rsidRDefault="00432841" w:rsidP="0073364F">
      <w:pPr>
        <w:spacing w:line="240" w:lineRule="auto"/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Подавая </w:t>
      </w:r>
      <w:r w:rsidR="00064DD9" w:rsidRPr="00E67333">
        <w:rPr>
          <w:rFonts w:cs="Calibri"/>
          <w:b/>
          <w:color w:val="000000"/>
          <w:u w:val="single"/>
        </w:rPr>
        <w:t>предложение</w:t>
      </w:r>
      <w:r w:rsidRPr="00E67333">
        <w:rPr>
          <w:rFonts w:cs="Calibri"/>
          <w:b/>
          <w:color w:val="000000"/>
          <w:u w:val="single"/>
        </w:rPr>
        <w:t>, Участник подтверждает, что ознакомлен с документом “Общие положения, применяемые в рамках всех процедур Открытой квалификации и Конкурентного выбора поставщика ЗАО АрменТел”</w:t>
      </w:r>
      <w:r w:rsidR="007A563B" w:rsidRPr="00E67333">
        <w:rPr>
          <w:rFonts w:cs="Calibri"/>
          <w:b/>
          <w:color w:val="000000"/>
          <w:u w:val="single"/>
        </w:rPr>
        <w:t xml:space="preserve">, опубликованным по ссылке </w:t>
      </w:r>
      <w:r w:rsidR="00011241" w:rsidRPr="00E67333">
        <w:rPr>
          <w:rFonts w:cs="Calibri"/>
          <w:b/>
          <w:color w:val="000000"/>
          <w:u w:val="single"/>
        </w:rPr>
        <w:t xml:space="preserve">https://beeline.am/am/nav/partners </w:t>
      </w:r>
      <w:r w:rsidRPr="00E67333">
        <w:rPr>
          <w:rFonts w:cs="Calibri"/>
          <w:b/>
          <w:color w:val="000000"/>
          <w:u w:val="single"/>
        </w:rPr>
        <w:t>и не имеет возражений к данному документу.</w:t>
      </w:r>
    </w:p>
    <w:p w:rsidR="00AB7758" w:rsidRPr="0083253A" w:rsidRDefault="00E67333" w:rsidP="0073364F">
      <w:pPr>
        <w:spacing w:line="240" w:lineRule="auto"/>
        <w:jc w:val="center"/>
        <w:rPr>
          <w:rFonts w:cs="Calibri"/>
          <w:b/>
          <w:color w:val="000000"/>
          <w:u w:val="single"/>
        </w:rPr>
      </w:pPr>
      <w:r w:rsidRPr="00E67333">
        <w:rPr>
          <w:rFonts w:cs="Calibri"/>
          <w:b/>
          <w:color w:val="000000"/>
          <w:u w:val="single"/>
        </w:rPr>
        <w:t xml:space="preserve">Процедуры Конкурентного выбора поставщика </w:t>
      </w:r>
      <w:r w:rsidR="00C76B5E" w:rsidRPr="0083253A">
        <w:rPr>
          <w:rFonts w:cs="Calibri"/>
          <w:b/>
          <w:color w:val="000000"/>
          <w:u w:val="single"/>
        </w:rPr>
        <w:t>не явля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тся Тендером или Конкурсом в понимании Гражданского кодекса Республики Армения и не подпада</w:t>
      </w:r>
      <w:r w:rsidRPr="00E67333">
        <w:rPr>
          <w:rFonts w:cs="Calibri"/>
          <w:b/>
          <w:color w:val="000000"/>
          <w:u w:val="single"/>
        </w:rPr>
        <w:t>ю</w:t>
      </w:r>
      <w:r w:rsidR="00C76B5E" w:rsidRPr="0083253A">
        <w:rPr>
          <w:rFonts w:cs="Calibri"/>
          <w:b/>
          <w:color w:val="000000"/>
          <w:u w:val="single"/>
        </w:rPr>
        <w:t>т под действие статей 463-465 и 1043-1047 Гражданского кодекса Республики Армения.</w:t>
      </w:r>
    </w:p>
    <w:sectPr w:rsidR="00AB7758" w:rsidRPr="0083253A" w:rsidSect="00F53A72">
      <w:headerReference w:type="default" r:id="rId26"/>
      <w:footerReference w:type="default" r:id="rId2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4B0" w:rsidRDefault="00F524B0" w:rsidP="00AE1136">
      <w:pPr>
        <w:spacing w:after="0" w:line="240" w:lineRule="auto"/>
      </w:pPr>
      <w:r>
        <w:separator/>
      </w:r>
    </w:p>
  </w:endnote>
  <w:endnote w:type="continuationSeparator" w:id="0">
    <w:p w:rsidR="00F524B0" w:rsidRDefault="00F524B0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591799"/>
      <w:docPartObj>
        <w:docPartGallery w:val="Page Numbers (Bottom of Page)"/>
        <w:docPartUnique/>
      </w:docPartObj>
    </w:sdtPr>
    <w:sdtContent>
      <w:p w:rsidR="00D2238C" w:rsidRDefault="00AA7572">
        <w:pPr>
          <w:pStyle w:val="Footer"/>
          <w:jc w:val="center"/>
        </w:pPr>
        <w:fldSimple w:instr=" PAGE   \* MERGEFORMAT ">
          <w:r w:rsidR="0073364F">
            <w:rPr>
              <w:noProof/>
            </w:rPr>
            <w:t>6</w:t>
          </w:r>
        </w:fldSimple>
      </w:p>
    </w:sdtContent>
  </w:sdt>
  <w:p w:rsidR="00D2238C" w:rsidRDefault="00D223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4B0" w:rsidRDefault="00F524B0" w:rsidP="00AE1136">
      <w:pPr>
        <w:spacing w:after="0" w:line="240" w:lineRule="auto"/>
      </w:pPr>
      <w:r>
        <w:separator/>
      </w:r>
    </w:p>
  </w:footnote>
  <w:footnote w:type="continuationSeparator" w:id="0">
    <w:p w:rsidR="00F524B0" w:rsidRDefault="00F524B0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2" w:type="dxa"/>
      <w:tblInd w:w="108" w:type="dxa"/>
      <w:tblLayout w:type="fixed"/>
      <w:tblLook w:val="00A0"/>
    </w:tblPr>
    <w:tblGrid>
      <w:gridCol w:w="1701"/>
      <w:gridCol w:w="9072"/>
      <w:gridCol w:w="3119"/>
    </w:tblGrid>
    <w:tr w:rsidR="00D2238C" w:rsidTr="00CD5FB9">
      <w:trPr>
        <w:trHeight w:val="1400"/>
      </w:trPr>
      <w:tc>
        <w:tcPr>
          <w:tcW w:w="1701" w:type="dxa"/>
        </w:tcPr>
        <w:p w:rsidR="00D2238C" w:rsidRDefault="00D2238C" w:rsidP="00D95BD0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-1009650</wp:posOffset>
                </wp:positionH>
                <wp:positionV relativeFrom="paragraph">
                  <wp:posOffset>76200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9072" w:type="dxa"/>
          <w:vAlign w:val="center"/>
        </w:tcPr>
        <w:p w:rsidR="00D0534E" w:rsidRDefault="00D2238C" w:rsidP="00D21BA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</w:rPr>
          </w:pPr>
          <w:r w:rsidRPr="005F32B4">
            <w:rPr>
              <w:rFonts w:ascii="Sylfaen" w:hAnsi="Sylfaen"/>
            </w:rPr>
            <w:t xml:space="preserve">КОНКУРЕНТНЫЙ ВЫБОР ПОСТАВЩИКА СРОКОМ НА </w:t>
          </w:r>
          <w:r w:rsidRPr="00737A83">
            <w:rPr>
              <w:rFonts w:ascii="Sylfaen" w:hAnsi="Sylfaen"/>
            </w:rPr>
            <w:t>2</w:t>
          </w:r>
          <w:r w:rsidRPr="005F32B4">
            <w:rPr>
              <w:rFonts w:ascii="Sylfaen" w:hAnsi="Sylfaen"/>
            </w:rPr>
            <w:t xml:space="preserve"> ГОД</w:t>
          </w:r>
          <w:r w:rsidRPr="00737A83">
            <w:rPr>
              <w:rFonts w:ascii="Sylfaen" w:hAnsi="Sylfaen"/>
            </w:rPr>
            <w:t>А</w:t>
          </w:r>
          <w:r w:rsidRPr="005F32B4">
            <w:rPr>
              <w:rFonts w:ascii="Sylfaen" w:hAnsi="Sylfaen"/>
            </w:rPr>
            <w:t xml:space="preserve"> ПО КАТЕГОРИИ </w:t>
          </w:r>
        </w:p>
        <w:p w:rsidR="00D2238C" w:rsidRPr="00011190" w:rsidRDefault="00D2238C" w:rsidP="00D21BA0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Sylfaen" w:hAnsi="Sylfaen"/>
            </w:rPr>
          </w:pPr>
          <w:r w:rsidRPr="005F32B4">
            <w:rPr>
              <w:rFonts w:ascii="Sylfaen" w:hAnsi="Sylfaen"/>
            </w:rPr>
            <w:t>“</w:t>
          </w:r>
          <w:r w:rsidR="00011190" w:rsidRPr="00011190">
            <w:rPr>
              <w:rFonts w:ascii="Sylfaen" w:hAnsi="Sylfaen"/>
            </w:rPr>
            <w:t xml:space="preserve">ОРГАНИЗАЦИЯ </w:t>
          </w:r>
          <w:r w:rsidR="00D0534E">
            <w:rPr>
              <w:rFonts w:ascii="Sylfaen" w:hAnsi="Sylfaen"/>
              <w:lang w:val="en-US"/>
            </w:rPr>
            <w:t>PR</w:t>
          </w:r>
          <w:r w:rsidR="00D0534E" w:rsidRPr="00011190">
            <w:rPr>
              <w:rFonts w:ascii="Sylfaen" w:hAnsi="Sylfaen"/>
            </w:rPr>
            <w:t xml:space="preserve"> </w:t>
          </w:r>
          <w:r w:rsidR="00011190" w:rsidRPr="00011190">
            <w:rPr>
              <w:rFonts w:ascii="Sylfaen" w:hAnsi="Sylfaen"/>
            </w:rPr>
            <w:t>МЕРОПРИЯТИЙ”</w:t>
          </w:r>
        </w:p>
        <w:p w:rsidR="00D2238C" w:rsidRPr="00A739CE" w:rsidRDefault="00D2238C" w:rsidP="009E5A37">
          <w:pPr>
            <w:pStyle w:val="Header"/>
            <w:jc w:val="center"/>
          </w:pPr>
        </w:p>
      </w:tc>
      <w:tc>
        <w:tcPr>
          <w:tcW w:w="3119" w:type="dxa"/>
          <w:vAlign w:val="center"/>
        </w:tcPr>
        <w:p w:rsidR="00D2238C" w:rsidRPr="005F32B4" w:rsidRDefault="00D2238C" w:rsidP="00D95BD0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</w:t>
          </w:r>
          <w:r w:rsidRPr="008B0B1B">
            <w:t xml:space="preserve">УЧАСТНИКУ </w:t>
          </w:r>
          <w:r>
            <w:t xml:space="preserve">         </w:t>
          </w:r>
          <w:r w:rsidRPr="00781186">
            <w:t>КОНКУРЕНТНОГО ВЫБОРА ПОСТАВЩИКОВ</w:t>
          </w:r>
        </w:p>
      </w:tc>
    </w:tr>
  </w:tbl>
  <w:p w:rsidR="00D2238C" w:rsidRPr="00AE1136" w:rsidRDefault="00D2238C" w:rsidP="00AE113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549A6"/>
    <w:multiLevelType w:val="hybridMultilevel"/>
    <w:tmpl w:val="71F89166"/>
    <w:lvl w:ilvl="0" w:tplc="72AEE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246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A2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8B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4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89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4A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A3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B25D63"/>
    <w:multiLevelType w:val="hybridMultilevel"/>
    <w:tmpl w:val="D4984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46AB1"/>
    <w:multiLevelType w:val="hybridMultilevel"/>
    <w:tmpl w:val="815E5E5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D1B4A4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250EE8F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EC781B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654C3F"/>
    <w:multiLevelType w:val="hybridMultilevel"/>
    <w:tmpl w:val="D13206A2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72650F"/>
    <w:multiLevelType w:val="hybridMultilevel"/>
    <w:tmpl w:val="847CF5BE"/>
    <w:lvl w:ilvl="0" w:tplc="FF9E1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6E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8B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8E7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021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CC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2E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142B46"/>
    <w:multiLevelType w:val="hybridMultilevel"/>
    <w:tmpl w:val="160C091C"/>
    <w:lvl w:ilvl="0" w:tplc="04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1"/>
  </w:num>
  <w:num w:numId="4">
    <w:abstractNumId w:val="6"/>
  </w:num>
  <w:num w:numId="5">
    <w:abstractNumId w:val="19"/>
  </w:num>
  <w:num w:numId="6">
    <w:abstractNumId w:val="20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9"/>
  </w:num>
  <w:num w:numId="12">
    <w:abstractNumId w:val="0"/>
  </w:num>
  <w:num w:numId="13">
    <w:abstractNumId w:val="17"/>
  </w:num>
  <w:num w:numId="14">
    <w:abstractNumId w:val="8"/>
  </w:num>
  <w:num w:numId="15">
    <w:abstractNumId w:val="7"/>
  </w:num>
  <w:num w:numId="16">
    <w:abstractNumId w:val="10"/>
  </w:num>
  <w:num w:numId="17">
    <w:abstractNumId w:val="3"/>
  </w:num>
  <w:num w:numId="18">
    <w:abstractNumId w:val="16"/>
  </w:num>
  <w:num w:numId="19">
    <w:abstractNumId w:val="2"/>
  </w:num>
  <w:num w:numId="20">
    <w:abstractNumId w:val="18"/>
  </w:num>
  <w:num w:numId="21">
    <w:abstractNumId w:val="1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50530"/>
  </w:hdrShapeDefaults>
  <w:footnotePr>
    <w:footnote w:id="-1"/>
    <w:footnote w:id="0"/>
  </w:footnotePr>
  <w:endnotePr>
    <w:endnote w:id="-1"/>
    <w:endnote w:id="0"/>
  </w:endnotePr>
  <w:compat/>
  <w:rsids>
    <w:rsidRoot w:val="004E7AFA"/>
    <w:rsid w:val="00011190"/>
    <w:rsid w:val="00011241"/>
    <w:rsid w:val="00013891"/>
    <w:rsid w:val="00013D66"/>
    <w:rsid w:val="0002736B"/>
    <w:rsid w:val="00027A7A"/>
    <w:rsid w:val="00037BDC"/>
    <w:rsid w:val="00040570"/>
    <w:rsid w:val="0004126A"/>
    <w:rsid w:val="00043AA7"/>
    <w:rsid w:val="00045FA9"/>
    <w:rsid w:val="000474BF"/>
    <w:rsid w:val="00051536"/>
    <w:rsid w:val="000558E0"/>
    <w:rsid w:val="00055E7B"/>
    <w:rsid w:val="00064DD9"/>
    <w:rsid w:val="00072854"/>
    <w:rsid w:val="00076D67"/>
    <w:rsid w:val="000774E3"/>
    <w:rsid w:val="00077E24"/>
    <w:rsid w:val="000920A1"/>
    <w:rsid w:val="00092623"/>
    <w:rsid w:val="00097058"/>
    <w:rsid w:val="000A056F"/>
    <w:rsid w:val="000A27F6"/>
    <w:rsid w:val="000A2F47"/>
    <w:rsid w:val="000B1ECA"/>
    <w:rsid w:val="000B245F"/>
    <w:rsid w:val="000B72CB"/>
    <w:rsid w:val="000B7F09"/>
    <w:rsid w:val="000C0C99"/>
    <w:rsid w:val="000C1590"/>
    <w:rsid w:val="000C3C03"/>
    <w:rsid w:val="000C3C17"/>
    <w:rsid w:val="000D2A1D"/>
    <w:rsid w:val="000D409B"/>
    <w:rsid w:val="000D5856"/>
    <w:rsid w:val="000E2207"/>
    <w:rsid w:val="000E296E"/>
    <w:rsid w:val="000E2F39"/>
    <w:rsid w:val="000E4011"/>
    <w:rsid w:val="000F2548"/>
    <w:rsid w:val="000F372A"/>
    <w:rsid w:val="000F4732"/>
    <w:rsid w:val="000F5937"/>
    <w:rsid w:val="000F6135"/>
    <w:rsid w:val="000F7EF2"/>
    <w:rsid w:val="0010216C"/>
    <w:rsid w:val="00115715"/>
    <w:rsid w:val="00115B4C"/>
    <w:rsid w:val="001170DE"/>
    <w:rsid w:val="001242F4"/>
    <w:rsid w:val="001264DE"/>
    <w:rsid w:val="00127014"/>
    <w:rsid w:val="001306FD"/>
    <w:rsid w:val="00131D77"/>
    <w:rsid w:val="00132181"/>
    <w:rsid w:val="00134EE1"/>
    <w:rsid w:val="0014664A"/>
    <w:rsid w:val="00156CE5"/>
    <w:rsid w:val="00157F7F"/>
    <w:rsid w:val="00161EC0"/>
    <w:rsid w:val="00166FD1"/>
    <w:rsid w:val="00182FD5"/>
    <w:rsid w:val="001905B1"/>
    <w:rsid w:val="0019061C"/>
    <w:rsid w:val="001929F0"/>
    <w:rsid w:val="00193C47"/>
    <w:rsid w:val="00195998"/>
    <w:rsid w:val="00195ADC"/>
    <w:rsid w:val="00196AD5"/>
    <w:rsid w:val="001B11E9"/>
    <w:rsid w:val="001B4507"/>
    <w:rsid w:val="001B570C"/>
    <w:rsid w:val="001C450B"/>
    <w:rsid w:val="001D55AB"/>
    <w:rsid w:val="001D7D01"/>
    <w:rsid w:val="001E2967"/>
    <w:rsid w:val="00201D79"/>
    <w:rsid w:val="00204C1E"/>
    <w:rsid w:val="00207295"/>
    <w:rsid w:val="002105BE"/>
    <w:rsid w:val="00212040"/>
    <w:rsid w:val="0021271D"/>
    <w:rsid w:val="00217257"/>
    <w:rsid w:val="00217EE6"/>
    <w:rsid w:val="002218F7"/>
    <w:rsid w:val="002237EF"/>
    <w:rsid w:val="00224FBF"/>
    <w:rsid w:val="002254BA"/>
    <w:rsid w:val="0022566F"/>
    <w:rsid w:val="00233FD3"/>
    <w:rsid w:val="002346FF"/>
    <w:rsid w:val="00236B5A"/>
    <w:rsid w:val="002412DA"/>
    <w:rsid w:val="00242A9C"/>
    <w:rsid w:val="002478BC"/>
    <w:rsid w:val="00254E26"/>
    <w:rsid w:val="002647C0"/>
    <w:rsid w:val="0026722C"/>
    <w:rsid w:val="002673E7"/>
    <w:rsid w:val="00273211"/>
    <w:rsid w:val="002745CB"/>
    <w:rsid w:val="00277EDC"/>
    <w:rsid w:val="00280AD9"/>
    <w:rsid w:val="00280EA2"/>
    <w:rsid w:val="00282DC3"/>
    <w:rsid w:val="00284456"/>
    <w:rsid w:val="002906A4"/>
    <w:rsid w:val="0029188B"/>
    <w:rsid w:val="00293558"/>
    <w:rsid w:val="00294010"/>
    <w:rsid w:val="002A329A"/>
    <w:rsid w:val="002A3798"/>
    <w:rsid w:val="002A4869"/>
    <w:rsid w:val="002B3F1B"/>
    <w:rsid w:val="002B44C7"/>
    <w:rsid w:val="002C0E60"/>
    <w:rsid w:val="002C569D"/>
    <w:rsid w:val="002C6308"/>
    <w:rsid w:val="002C6EC2"/>
    <w:rsid w:val="002D1120"/>
    <w:rsid w:val="002E51D5"/>
    <w:rsid w:val="002F7A10"/>
    <w:rsid w:val="0030035F"/>
    <w:rsid w:val="00301487"/>
    <w:rsid w:val="00311C90"/>
    <w:rsid w:val="00314112"/>
    <w:rsid w:val="00320AA7"/>
    <w:rsid w:val="00321117"/>
    <w:rsid w:val="00321EB9"/>
    <w:rsid w:val="00323932"/>
    <w:rsid w:val="00326773"/>
    <w:rsid w:val="00332763"/>
    <w:rsid w:val="00332BEE"/>
    <w:rsid w:val="00334122"/>
    <w:rsid w:val="003343DB"/>
    <w:rsid w:val="00336ACC"/>
    <w:rsid w:val="0034162E"/>
    <w:rsid w:val="003444AB"/>
    <w:rsid w:val="003614A7"/>
    <w:rsid w:val="00361990"/>
    <w:rsid w:val="00364516"/>
    <w:rsid w:val="00364D17"/>
    <w:rsid w:val="00367ED2"/>
    <w:rsid w:val="00371821"/>
    <w:rsid w:val="003723E3"/>
    <w:rsid w:val="00372D66"/>
    <w:rsid w:val="00374B38"/>
    <w:rsid w:val="00376B1D"/>
    <w:rsid w:val="00376EEE"/>
    <w:rsid w:val="00385EC7"/>
    <w:rsid w:val="003867BD"/>
    <w:rsid w:val="0039417E"/>
    <w:rsid w:val="00394194"/>
    <w:rsid w:val="003966E1"/>
    <w:rsid w:val="00396947"/>
    <w:rsid w:val="00396C4C"/>
    <w:rsid w:val="003A42ED"/>
    <w:rsid w:val="003A670F"/>
    <w:rsid w:val="003B09CF"/>
    <w:rsid w:val="003B340C"/>
    <w:rsid w:val="003B7FFC"/>
    <w:rsid w:val="003C09F1"/>
    <w:rsid w:val="003C2601"/>
    <w:rsid w:val="003C77D5"/>
    <w:rsid w:val="003C7EE9"/>
    <w:rsid w:val="003D3D6F"/>
    <w:rsid w:val="003D476F"/>
    <w:rsid w:val="003D673F"/>
    <w:rsid w:val="003D6FF8"/>
    <w:rsid w:val="003E0BDC"/>
    <w:rsid w:val="003E2368"/>
    <w:rsid w:val="003E27D2"/>
    <w:rsid w:val="003F0EF6"/>
    <w:rsid w:val="003F3641"/>
    <w:rsid w:val="003F49FE"/>
    <w:rsid w:val="003F4D62"/>
    <w:rsid w:val="003F596E"/>
    <w:rsid w:val="00401DB4"/>
    <w:rsid w:val="00406531"/>
    <w:rsid w:val="00406A94"/>
    <w:rsid w:val="00406E53"/>
    <w:rsid w:val="004073C6"/>
    <w:rsid w:val="00411BCD"/>
    <w:rsid w:val="00415622"/>
    <w:rsid w:val="00422643"/>
    <w:rsid w:val="0042317E"/>
    <w:rsid w:val="004255F2"/>
    <w:rsid w:val="00432841"/>
    <w:rsid w:val="0043307D"/>
    <w:rsid w:val="004345A3"/>
    <w:rsid w:val="00456AB9"/>
    <w:rsid w:val="00457F92"/>
    <w:rsid w:val="00461586"/>
    <w:rsid w:val="00466565"/>
    <w:rsid w:val="00474989"/>
    <w:rsid w:val="004779E9"/>
    <w:rsid w:val="00477BCB"/>
    <w:rsid w:val="0048114E"/>
    <w:rsid w:val="0048231A"/>
    <w:rsid w:val="00490D44"/>
    <w:rsid w:val="00491EE8"/>
    <w:rsid w:val="00491EFC"/>
    <w:rsid w:val="00494BBE"/>
    <w:rsid w:val="004A19C2"/>
    <w:rsid w:val="004A23D2"/>
    <w:rsid w:val="004B2E5D"/>
    <w:rsid w:val="004B51ED"/>
    <w:rsid w:val="004C3D4C"/>
    <w:rsid w:val="004C52A4"/>
    <w:rsid w:val="004D2398"/>
    <w:rsid w:val="004D30CF"/>
    <w:rsid w:val="004D66B2"/>
    <w:rsid w:val="004E6C97"/>
    <w:rsid w:val="004E7AFA"/>
    <w:rsid w:val="004F040B"/>
    <w:rsid w:val="004F0C7E"/>
    <w:rsid w:val="004F3C7F"/>
    <w:rsid w:val="004F6EA8"/>
    <w:rsid w:val="0050022D"/>
    <w:rsid w:val="00502E62"/>
    <w:rsid w:val="00503953"/>
    <w:rsid w:val="00504143"/>
    <w:rsid w:val="00505298"/>
    <w:rsid w:val="0051489B"/>
    <w:rsid w:val="00514D63"/>
    <w:rsid w:val="00515701"/>
    <w:rsid w:val="00521FEC"/>
    <w:rsid w:val="005248DE"/>
    <w:rsid w:val="00524F50"/>
    <w:rsid w:val="00527BCB"/>
    <w:rsid w:val="00532D57"/>
    <w:rsid w:val="00535977"/>
    <w:rsid w:val="005403E1"/>
    <w:rsid w:val="0054098F"/>
    <w:rsid w:val="005432C9"/>
    <w:rsid w:val="005514C5"/>
    <w:rsid w:val="00551BD5"/>
    <w:rsid w:val="00557E6E"/>
    <w:rsid w:val="00561A7D"/>
    <w:rsid w:val="0057080F"/>
    <w:rsid w:val="00570EF1"/>
    <w:rsid w:val="00572E99"/>
    <w:rsid w:val="00581412"/>
    <w:rsid w:val="00582662"/>
    <w:rsid w:val="00584DD9"/>
    <w:rsid w:val="005911B1"/>
    <w:rsid w:val="00593AB9"/>
    <w:rsid w:val="00594BC8"/>
    <w:rsid w:val="005A2A8B"/>
    <w:rsid w:val="005A2D2F"/>
    <w:rsid w:val="005A3269"/>
    <w:rsid w:val="005B094F"/>
    <w:rsid w:val="005B2A62"/>
    <w:rsid w:val="005B35DA"/>
    <w:rsid w:val="005B42E8"/>
    <w:rsid w:val="005B4B4A"/>
    <w:rsid w:val="005B4E03"/>
    <w:rsid w:val="005B54A2"/>
    <w:rsid w:val="005B779B"/>
    <w:rsid w:val="005C41D4"/>
    <w:rsid w:val="005D3634"/>
    <w:rsid w:val="005D521D"/>
    <w:rsid w:val="005E259C"/>
    <w:rsid w:val="005E26E5"/>
    <w:rsid w:val="005E2E4E"/>
    <w:rsid w:val="005F32B4"/>
    <w:rsid w:val="005F703E"/>
    <w:rsid w:val="006001CA"/>
    <w:rsid w:val="0060052F"/>
    <w:rsid w:val="00622AFD"/>
    <w:rsid w:val="00624D99"/>
    <w:rsid w:val="006319CE"/>
    <w:rsid w:val="006339EE"/>
    <w:rsid w:val="0064384F"/>
    <w:rsid w:val="0065122A"/>
    <w:rsid w:val="006628F0"/>
    <w:rsid w:val="00664646"/>
    <w:rsid w:val="006649C8"/>
    <w:rsid w:val="00665DAD"/>
    <w:rsid w:val="00670444"/>
    <w:rsid w:val="00672E39"/>
    <w:rsid w:val="006745AF"/>
    <w:rsid w:val="00693232"/>
    <w:rsid w:val="00693E80"/>
    <w:rsid w:val="00695984"/>
    <w:rsid w:val="0069756A"/>
    <w:rsid w:val="006A4950"/>
    <w:rsid w:val="006A6220"/>
    <w:rsid w:val="006A7818"/>
    <w:rsid w:val="006B0CF0"/>
    <w:rsid w:val="006C08B7"/>
    <w:rsid w:val="006C3162"/>
    <w:rsid w:val="006C3599"/>
    <w:rsid w:val="006C5637"/>
    <w:rsid w:val="006C6DAC"/>
    <w:rsid w:val="006E41F2"/>
    <w:rsid w:val="006E550A"/>
    <w:rsid w:val="006E58D9"/>
    <w:rsid w:val="006E5A68"/>
    <w:rsid w:val="006F1C2A"/>
    <w:rsid w:val="00703BDA"/>
    <w:rsid w:val="007105E1"/>
    <w:rsid w:val="00713579"/>
    <w:rsid w:val="00716C02"/>
    <w:rsid w:val="00716E48"/>
    <w:rsid w:val="00720366"/>
    <w:rsid w:val="0072698B"/>
    <w:rsid w:val="007275A1"/>
    <w:rsid w:val="00731715"/>
    <w:rsid w:val="00732F70"/>
    <w:rsid w:val="0073364F"/>
    <w:rsid w:val="0073394C"/>
    <w:rsid w:val="00737A83"/>
    <w:rsid w:val="007400D4"/>
    <w:rsid w:val="00744C3E"/>
    <w:rsid w:val="00747AA5"/>
    <w:rsid w:val="00754FFD"/>
    <w:rsid w:val="00765A68"/>
    <w:rsid w:val="00765C01"/>
    <w:rsid w:val="00771E87"/>
    <w:rsid w:val="00771FF4"/>
    <w:rsid w:val="0078081C"/>
    <w:rsid w:val="00780CE9"/>
    <w:rsid w:val="00781186"/>
    <w:rsid w:val="00782D74"/>
    <w:rsid w:val="00783960"/>
    <w:rsid w:val="007920F7"/>
    <w:rsid w:val="0079292B"/>
    <w:rsid w:val="007962B5"/>
    <w:rsid w:val="007A43B8"/>
    <w:rsid w:val="007A563B"/>
    <w:rsid w:val="007A6232"/>
    <w:rsid w:val="007B038D"/>
    <w:rsid w:val="007B56AD"/>
    <w:rsid w:val="007B6520"/>
    <w:rsid w:val="007C41BA"/>
    <w:rsid w:val="007C425E"/>
    <w:rsid w:val="007C45CC"/>
    <w:rsid w:val="007C4D7D"/>
    <w:rsid w:val="007C6337"/>
    <w:rsid w:val="007C78E3"/>
    <w:rsid w:val="007D026D"/>
    <w:rsid w:val="007D5CA1"/>
    <w:rsid w:val="007E5009"/>
    <w:rsid w:val="007F2611"/>
    <w:rsid w:val="007F664C"/>
    <w:rsid w:val="007F77E8"/>
    <w:rsid w:val="00802BA8"/>
    <w:rsid w:val="00806BF0"/>
    <w:rsid w:val="00807E06"/>
    <w:rsid w:val="00813951"/>
    <w:rsid w:val="00820520"/>
    <w:rsid w:val="00820B9E"/>
    <w:rsid w:val="00823FF6"/>
    <w:rsid w:val="0083253A"/>
    <w:rsid w:val="0083436C"/>
    <w:rsid w:val="008346D7"/>
    <w:rsid w:val="00844931"/>
    <w:rsid w:val="008462D3"/>
    <w:rsid w:val="0084756D"/>
    <w:rsid w:val="00853848"/>
    <w:rsid w:val="00861591"/>
    <w:rsid w:val="00863079"/>
    <w:rsid w:val="00863879"/>
    <w:rsid w:val="00866522"/>
    <w:rsid w:val="00867D15"/>
    <w:rsid w:val="00874E4F"/>
    <w:rsid w:val="00880CD7"/>
    <w:rsid w:val="00882F88"/>
    <w:rsid w:val="00886DB4"/>
    <w:rsid w:val="00893253"/>
    <w:rsid w:val="0089426B"/>
    <w:rsid w:val="008960C5"/>
    <w:rsid w:val="008A4D97"/>
    <w:rsid w:val="008B0C52"/>
    <w:rsid w:val="008B5F76"/>
    <w:rsid w:val="008B78D6"/>
    <w:rsid w:val="008C10FE"/>
    <w:rsid w:val="008E1AAE"/>
    <w:rsid w:val="008E1BC1"/>
    <w:rsid w:val="008E57F0"/>
    <w:rsid w:val="008E60DD"/>
    <w:rsid w:val="008E791B"/>
    <w:rsid w:val="008F0C68"/>
    <w:rsid w:val="008F7324"/>
    <w:rsid w:val="00901DD2"/>
    <w:rsid w:val="0090323F"/>
    <w:rsid w:val="00903CC9"/>
    <w:rsid w:val="00905D35"/>
    <w:rsid w:val="00907A37"/>
    <w:rsid w:val="00913E3B"/>
    <w:rsid w:val="0092069E"/>
    <w:rsid w:val="00921670"/>
    <w:rsid w:val="00921A7B"/>
    <w:rsid w:val="009378E2"/>
    <w:rsid w:val="00940F3D"/>
    <w:rsid w:val="00942230"/>
    <w:rsid w:val="00943B62"/>
    <w:rsid w:val="00946A79"/>
    <w:rsid w:val="009475F8"/>
    <w:rsid w:val="00951D3C"/>
    <w:rsid w:val="009528C3"/>
    <w:rsid w:val="00953814"/>
    <w:rsid w:val="00954F6A"/>
    <w:rsid w:val="009559D4"/>
    <w:rsid w:val="009614FC"/>
    <w:rsid w:val="0096580B"/>
    <w:rsid w:val="00967AA8"/>
    <w:rsid w:val="00973372"/>
    <w:rsid w:val="0098127E"/>
    <w:rsid w:val="00995453"/>
    <w:rsid w:val="009A0D1E"/>
    <w:rsid w:val="009A2138"/>
    <w:rsid w:val="009A3BE4"/>
    <w:rsid w:val="009A5DDB"/>
    <w:rsid w:val="009A75B3"/>
    <w:rsid w:val="009B36CE"/>
    <w:rsid w:val="009B427A"/>
    <w:rsid w:val="009C5C4D"/>
    <w:rsid w:val="009D5101"/>
    <w:rsid w:val="009E18A9"/>
    <w:rsid w:val="009E5A37"/>
    <w:rsid w:val="009E6CE4"/>
    <w:rsid w:val="009F07B9"/>
    <w:rsid w:val="009F5670"/>
    <w:rsid w:val="00A021F9"/>
    <w:rsid w:val="00A040C6"/>
    <w:rsid w:val="00A0569E"/>
    <w:rsid w:val="00A07190"/>
    <w:rsid w:val="00A11314"/>
    <w:rsid w:val="00A1351E"/>
    <w:rsid w:val="00A15931"/>
    <w:rsid w:val="00A162C1"/>
    <w:rsid w:val="00A25828"/>
    <w:rsid w:val="00A263D1"/>
    <w:rsid w:val="00A4189A"/>
    <w:rsid w:val="00A42301"/>
    <w:rsid w:val="00A4313A"/>
    <w:rsid w:val="00A46F39"/>
    <w:rsid w:val="00A514B3"/>
    <w:rsid w:val="00A61D64"/>
    <w:rsid w:val="00A739CE"/>
    <w:rsid w:val="00A74E86"/>
    <w:rsid w:val="00A8387E"/>
    <w:rsid w:val="00AA1CEB"/>
    <w:rsid w:val="00AA2880"/>
    <w:rsid w:val="00AA5C33"/>
    <w:rsid w:val="00AA7572"/>
    <w:rsid w:val="00AB07CE"/>
    <w:rsid w:val="00AB2AAD"/>
    <w:rsid w:val="00AB7758"/>
    <w:rsid w:val="00AC2106"/>
    <w:rsid w:val="00AC3DF6"/>
    <w:rsid w:val="00AC43A5"/>
    <w:rsid w:val="00AC65FA"/>
    <w:rsid w:val="00AD29CE"/>
    <w:rsid w:val="00AD5EB3"/>
    <w:rsid w:val="00AE0A76"/>
    <w:rsid w:val="00AE1136"/>
    <w:rsid w:val="00AE1274"/>
    <w:rsid w:val="00AE1A8D"/>
    <w:rsid w:val="00AF067C"/>
    <w:rsid w:val="00AF121C"/>
    <w:rsid w:val="00AF67EB"/>
    <w:rsid w:val="00AF67ED"/>
    <w:rsid w:val="00AF7B09"/>
    <w:rsid w:val="00B03DD8"/>
    <w:rsid w:val="00B141FB"/>
    <w:rsid w:val="00B15B78"/>
    <w:rsid w:val="00B16CF7"/>
    <w:rsid w:val="00B21EF2"/>
    <w:rsid w:val="00B32D12"/>
    <w:rsid w:val="00B33720"/>
    <w:rsid w:val="00B33867"/>
    <w:rsid w:val="00B41895"/>
    <w:rsid w:val="00B44064"/>
    <w:rsid w:val="00B45836"/>
    <w:rsid w:val="00B45C88"/>
    <w:rsid w:val="00B4604B"/>
    <w:rsid w:val="00B52482"/>
    <w:rsid w:val="00B52531"/>
    <w:rsid w:val="00B62B52"/>
    <w:rsid w:val="00B630A1"/>
    <w:rsid w:val="00B63F6E"/>
    <w:rsid w:val="00B6690F"/>
    <w:rsid w:val="00B7162D"/>
    <w:rsid w:val="00B7364A"/>
    <w:rsid w:val="00B85C60"/>
    <w:rsid w:val="00B865D1"/>
    <w:rsid w:val="00B90F38"/>
    <w:rsid w:val="00B91B41"/>
    <w:rsid w:val="00BA45C1"/>
    <w:rsid w:val="00BA4863"/>
    <w:rsid w:val="00BA669D"/>
    <w:rsid w:val="00BC0567"/>
    <w:rsid w:val="00BC105E"/>
    <w:rsid w:val="00BC283A"/>
    <w:rsid w:val="00BD1561"/>
    <w:rsid w:val="00BD2AC5"/>
    <w:rsid w:val="00BD2B8B"/>
    <w:rsid w:val="00BD4378"/>
    <w:rsid w:val="00BE17A0"/>
    <w:rsid w:val="00BE1C63"/>
    <w:rsid w:val="00BE3467"/>
    <w:rsid w:val="00BE6F83"/>
    <w:rsid w:val="00BE72FC"/>
    <w:rsid w:val="00BF05ED"/>
    <w:rsid w:val="00BF2165"/>
    <w:rsid w:val="00C043C1"/>
    <w:rsid w:val="00C06F08"/>
    <w:rsid w:val="00C14F82"/>
    <w:rsid w:val="00C220D9"/>
    <w:rsid w:val="00C30CBD"/>
    <w:rsid w:val="00C31D67"/>
    <w:rsid w:val="00C34E30"/>
    <w:rsid w:val="00C35E76"/>
    <w:rsid w:val="00C37562"/>
    <w:rsid w:val="00C37E70"/>
    <w:rsid w:val="00C4138C"/>
    <w:rsid w:val="00C437D9"/>
    <w:rsid w:val="00C5033F"/>
    <w:rsid w:val="00C60448"/>
    <w:rsid w:val="00C63F05"/>
    <w:rsid w:val="00C70FD7"/>
    <w:rsid w:val="00C710B6"/>
    <w:rsid w:val="00C73E6D"/>
    <w:rsid w:val="00C745F6"/>
    <w:rsid w:val="00C76B5E"/>
    <w:rsid w:val="00C814C1"/>
    <w:rsid w:val="00C85FE8"/>
    <w:rsid w:val="00CA6889"/>
    <w:rsid w:val="00CB0C2C"/>
    <w:rsid w:val="00CB1A03"/>
    <w:rsid w:val="00CB4E9E"/>
    <w:rsid w:val="00CC1F15"/>
    <w:rsid w:val="00CC345B"/>
    <w:rsid w:val="00CC5474"/>
    <w:rsid w:val="00CD1535"/>
    <w:rsid w:val="00CD26C0"/>
    <w:rsid w:val="00CD2E72"/>
    <w:rsid w:val="00CD5BEE"/>
    <w:rsid w:val="00CD5FB9"/>
    <w:rsid w:val="00CE1360"/>
    <w:rsid w:val="00CE1976"/>
    <w:rsid w:val="00CE27B7"/>
    <w:rsid w:val="00CE44C0"/>
    <w:rsid w:val="00CF28E7"/>
    <w:rsid w:val="00D0534E"/>
    <w:rsid w:val="00D07EAA"/>
    <w:rsid w:val="00D140E2"/>
    <w:rsid w:val="00D14C2A"/>
    <w:rsid w:val="00D16858"/>
    <w:rsid w:val="00D21BA0"/>
    <w:rsid w:val="00D2238C"/>
    <w:rsid w:val="00D25329"/>
    <w:rsid w:val="00D273C5"/>
    <w:rsid w:val="00D3146B"/>
    <w:rsid w:val="00D33162"/>
    <w:rsid w:val="00D412EC"/>
    <w:rsid w:val="00D44DB5"/>
    <w:rsid w:val="00D54BC2"/>
    <w:rsid w:val="00D62CA7"/>
    <w:rsid w:val="00D647D4"/>
    <w:rsid w:val="00D661E9"/>
    <w:rsid w:val="00D67440"/>
    <w:rsid w:val="00D714F8"/>
    <w:rsid w:val="00D7158E"/>
    <w:rsid w:val="00D72216"/>
    <w:rsid w:val="00D76848"/>
    <w:rsid w:val="00D7722D"/>
    <w:rsid w:val="00D77E6C"/>
    <w:rsid w:val="00D80E50"/>
    <w:rsid w:val="00D92709"/>
    <w:rsid w:val="00D95BD0"/>
    <w:rsid w:val="00D9687C"/>
    <w:rsid w:val="00DB75E6"/>
    <w:rsid w:val="00DC3E3D"/>
    <w:rsid w:val="00DD1862"/>
    <w:rsid w:val="00DD71CB"/>
    <w:rsid w:val="00DD7892"/>
    <w:rsid w:val="00DE2CAC"/>
    <w:rsid w:val="00DE631B"/>
    <w:rsid w:val="00E025B9"/>
    <w:rsid w:val="00E02F98"/>
    <w:rsid w:val="00E11666"/>
    <w:rsid w:val="00E129B8"/>
    <w:rsid w:val="00E16CD9"/>
    <w:rsid w:val="00E24647"/>
    <w:rsid w:val="00E259A9"/>
    <w:rsid w:val="00E308AD"/>
    <w:rsid w:val="00E3293B"/>
    <w:rsid w:val="00E3337E"/>
    <w:rsid w:val="00E340A9"/>
    <w:rsid w:val="00E34DAC"/>
    <w:rsid w:val="00E379F6"/>
    <w:rsid w:val="00E43B50"/>
    <w:rsid w:val="00E43CB4"/>
    <w:rsid w:val="00E448A0"/>
    <w:rsid w:val="00E45927"/>
    <w:rsid w:val="00E46408"/>
    <w:rsid w:val="00E51459"/>
    <w:rsid w:val="00E552C1"/>
    <w:rsid w:val="00E57F2E"/>
    <w:rsid w:val="00E61C38"/>
    <w:rsid w:val="00E67333"/>
    <w:rsid w:val="00E67809"/>
    <w:rsid w:val="00E8087A"/>
    <w:rsid w:val="00E82329"/>
    <w:rsid w:val="00E834FA"/>
    <w:rsid w:val="00E83806"/>
    <w:rsid w:val="00E853ED"/>
    <w:rsid w:val="00E86A66"/>
    <w:rsid w:val="00E901AE"/>
    <w:rsid w:val="00E9358D"/>
    <w:rsid w:val="00E96BC2"/>
    <w:rsid w:val="00EA07E8"/>
    <w:rsid w:val="00EA1E9A"/>
    <w:rsid w:val="00EA2533"/>
    <w:rsid w:val="00EA45D0"/>
    <w:rsid w:val="00EB0B49"/>
    <w:rsid w:val="00EB7A19"/>
    <w:rsid w:val="00EC2F68"/>
    <w:rsid w:val="00EC6AB4"/>
    <w:rsid w:val="00ED26EF"/>
    <w:rsid w:val="00EE096A"/>
    <w:rsid w:val="00EE12B2"/>
    <w:rsid w:val="00EE1642"/>
    <w:rsid w:val="00EE23B5"/>
    <w:rsid w:val="00EE5571"/>
    <w:rsid w:val="00EF4D69"/>
    <w:rsid w:val="00EF6796"/>
    <w:rsid w:val="00EF7EDA"/>
    <w:rsid w:val="00F020F9"/>
    <w:rsid w:val="00F02A58"/>
    <w:rsid w:val="00F13074"/>
    <w:rsid w:val="00F17182"/>
    <w:rsid w:val="00F2241B"/>
    <w:rsid w:val="00F2704D"/>
    <w:rsid w:val="00F31BB2"/>
    <w:rsid w:val="00F31CD9"/>
    <w:rsid w:val="00F34D60"/>
    <w:rsid w:val="00F420A1"/>
    <w:rsid w:val="00F43F5C"/>
    <w:rsid w:val="00F4621D"/>
    <w:rsid w:val="00F524B0"/>
    <w:rsid w:val="00F53798"/>
    <w:rsid w:val="00F53A72"/>
    <w:rsid w:val="00F56BC4"/>
    <w:rsid w:val="00F61067"/>
    <w:rsid w:val="00F70DCA"/>
    <w:rsid w:val="00F73F2C"/>
    <w:rsid w:val="00F754E1"/>
    <w:rsid w:val="00F76DBE"/>
    <w:rsid w:val="00F81493"/>
    <w:rsid w:val="00F845B6"/>
    <w:rsid w:val="00F8586E"/>
    <w:rsid w:val="00F96ED3"/>
    <w:rsid w:val="00FA59C1"/>
    <w:rsid w:val="00FA6598"/>
    <w:rsid w:val="00FA7B65"/>
    <w:rsid w:val="00FB4E0D"/>
    <w:rsid w:val="00FB5C3C"/>
    <w:rsid w:val="00FB5E11"/>
    <w:rsid w:val="00FC4C47"/>
    <w:rsid w:val="00FD02D5"/>
    <w:rsid w:val="00FD3F68"/>
    <w:rsid w:val="00FD40DE"/>
    <w:rsid w:val="00FD662A"/>
    <w:rsid w:val="00FD74EA"/>
    <w:rsid w:val="00FE16AF"/>
    <w:rsid w:val="00FE28F2"/>
    <w:rsid w:val="00FE43F9"/>
    <w:rsid w:val="00FE46B6"/>
    <w:rsid w:val="00FE6CBD"/>
    <w:rsid w:val="00FE716C"/>
    <w:rsid w:val="00FF0F4E"/>
    <w:rsid w:val="00FF15F3"/>
    <w:rsid w:val="00FF2EE5"/>
    <w:rsid w:val="00FF3AF4"/>
    <w:rsid w:val="00FF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6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6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20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16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16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43B50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E43B50"/>
    <w:pPr>
      <w:spacing w:after="100"/>
    </w:pPr>
  </w:style>
  <w:style w:type="character" w:customStyle="1" w:styleId="Heading3Char">
    <w:name w:val="Heading 3 Char"/>
    <w:basedOn w:val="DefaultParagraphFont"/>
    <w:link w:val="Heading3"/>
    <w:uiPriority w:val="9"/>
    <w:rsid w:val="000920A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031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54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59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51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07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1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71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97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97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oleObject" Target="embeddings/Microsoft_Office_Word_97_-_2003_Document1.doc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4.doc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Office_Excel_Worksheet3.xlsx"/><Relationship Id="rId25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Excel_Worksheet1.xlsx"/><Relationship Id="rId24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Excel_Worksheet2.xlsx"/><Relationship Id="rId23" Type="http://schemas.openxmlformats.org/officeDocument/2006/relationships/oleObject" Target="embeddings/Microsoft_Office_Word_97_-_2003_Document3.doc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oleObject" Target="embeddings/Microsoft_Office_Word_97_-_2003_Document2.doc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07AE6-8DE1-4B05-AF51-2769CA08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7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7155</CharactersWithSpaces>
  <SharedDoc>false</SharedDoc>
  <HLinks>
    <vt:vector size="1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SvZakaryan</cp:lastModifiedBy>
  <cp:revision>7</cp:revision>
  <cp:lastPrinted>2016-10-21T05:57:00Z</cp:lastPrinted>
  <dcterms:created xsi:type="dcterms:W3CDTF">2016-10-20T12:42:00Z</dcterms:created>
  <dcterms:modified xsi:type="dcterms:W3CDTF">2016-10-21T10:12:00Z</dcterms:modified>
</cp:coreProperties>
</file>